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1F083" w14:textId="5965AA3C" w:rsidR="00543CC4" w:rsidRDefault="00543CC4" w:rsidP="00543CC4">
      <w:pPr>
        <w:pStyle w:val="Title"/>
        <w:jc w:val="center"/>
      </w:pPr>
      <w:r>
        <w:rPr>
          <w:noProof/>
        </w:rPr>
        <w:drawing>
          <wp:inline distT="0" distB="0" distL="0" distR="0" wp14:anchorId="52A84926" wp14:editId="3FC0901E">
            <wp:extent cx="977900" cy="977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S logo.png"/>
                    <pic:cNvPicPr/>
                  </pic:nvPicPr>
                  <pic:blipFill>
                    <a:blip r:embed="rId5">
                      <a:extLst>
                        <a:ext uri="{28A0092B-C50C-407E-A947-70E740481C1C}">
                          <a14:useLocalDpi xmlns:a14="http://schemas.microsoft.com/office/drawing/2010/main" val="0"/>
                        </a:ext>
                      </a:extLst>
                    </a:blip>
                    <a:stretch>
                      <a:fillRect/>
                    </a:stretch>
                  </pic:blipFill>
                  <pic:spPr>
                    <a:xfrm>
                      <a:off x="0" y="0"/>
                      <a:ext cx="977900" cy="977900"/>
                    </a:xfrm>
                    <a:prstGeom prst="rect">
                      <a:avLst/>
                    </a:prstGeom>
                  </pic:spPr>
                </pic:pic>
              </a:graphicData>
            </a:graphic>
          </wp:inline>
        </w:drawing>
      </w:r>
    </w:p>
    <w:p w14:paraId="2C40A9BF" w14:textId="77777777" w:rsidR="00067137" w:rsidRDefault="00067137" w:rsidP="00543CC4">
      <w:pPr>
        <w:pStyle w:val="Title"/>
        <w:jc w:val="center"/>
      </w:pPr>
    </w:p>
    <w:p w14:paraId="07B81DB5" w14:textId="47BCD815" w:rsidR="00AE559A" w:rsidRPr="00067137" w:rsidRDefault="00543CC4" w:rsidP="00067137">
      <w:pPr>
        <w:pStyle w:val="Title"/>
        <w:jc w:val="center"/>
      </w:pPr>
      <w:r>
        <w:t xml:space="preserve">ST. LAURENTIUS SCHOOL </w:t>
      </w:r>
      <w:r w:rsidR="00A91317">
        <w:t>ADMISSION</w:t>
      </w:r>
      <w:r w:rsidR="00A91317">
        <w:rPr>
          <w:spacing w:val="-3"/>
        </w:rPr>
        <w:t xml:space="preserve"> </w:t>
      </w:r>
      <w:r w:rsidR="00A91317">
        <w:t>POLICY</w:t>
      </w:r>
      <w:r>
        <w:t xml:space="preserve"> &amp; PROCEDURE</w:t>
      </w:r>
    </w:p>
    <w:p w14:paraId="028F0CD5" w14:textId="77777777" w:rsidR="00AE559A" w:rsidRDefault="00AE559A">
      <w:pPr>
        <w:pStyle w:val="BodyText"/>
        <w:ind w:left="0"/>
      </w:pPr>
    </w:p>
    <w:p w14:paraId="338B163F" w14:textId="01879C72" w:rsidR="00026C4B" w:rsidRDefault="00A91317" w:rsidP="00026C4B">
      <w:pPr>
        <w:pStyle w:val="BodyText"/>
        <w:ind w:left="100"/>
        <w:jc w:val="center"/>
        <w:rPr>
          <w:i/>
        </w:rPr>
      </w:pPr>
      <w:r w:rsidRPr="00067137">
        <w:rPr>
          <w:i/>
        </w:rPr>
        <w:t>General</w:t>
      </w:r>
      <w:r w:rsidRPr="00067137">
        <w:rPr>
          <w:i/>
          <w:spacing w:val="-3"/>
        </w:rPr>
        <w:t xml:space="preserve"> </w:t>
      </w:r>
      <w:r w:rsidRPr="00067137">
        <w:rPr>
          <w:i/>
        </w:rPr>
        <w:t>Admission</w:t>
      </w:r>
      <w:r w:rsidR="00026C4B">
        <w:rPr>
          <w:i/>
        </w:rPr>
        <w:t xml:space="preserve"> and Enrollment</w:t>
      </w:r>
      <w:r w:rsidRPr="00067137">
        <w:rPr>
          <w:i/>
          <w:spacing w:val="-2"/>
        </w:rPr>
        <w:t xml:space="preserve"> </w:t>
      </w:r>
      <w:r w:rsidRPr="00067137">
        <w:rPr>
          <w:i/>
        </w:rPr>
        <w:t>Policy</w:t>
      </w:r>
    </w:p>
    <w:p w14:paraId="2CAA2DBC" w14:textId="6E6A5D3B" w:rsidR="00AE559A" w:rsidRPr="00026C4B" w:rsidRDefault="00026C4B" w:rsidP="00026C4B">
      <w:pPr>
        <w:widowControl/>
        <w:autoSpaceDE/>
        <w:autoSpaceDN/>
        <w:spacing w:before="100" w:beforeAutospacing="1" w:after="100" w:afterAutospacing="1"/>
        <w:rPr>
          <w:rFonts w:ascii="Times" w:hAnsi="Times"/>
          <w:color w:val="292222"/>
        </w:rPr>
      </w:pPr>
      <w:r w:rsidRPr="00026C4B">
        <w:rPr>
          <w:rFonts w:ascii="Times" w:hAnsi="Times"/>
          <w:i/>
          <w:iCs/>
          <w:color w:val="292222"/>
        </w:rPr>
        <w:t>St. Laurentius School admits students of any race, color, national and ethnic origin to all the rights, privileges, programs, and activities generally accorded or made available to students at the school. St. Laurentius School does not discriminate on the basis of race, color, national and ethnic origin in administration of its educational policies, admissions policies, scholarship and loan programs, and athletic and other school-administered programs.</w:t>
      </w:r>
    </w:p>
    <w:p w14:paraId="17A9467D" w14:textId="77777777" w:rsidR="00AE559A" w:rsidRDefault="00A91317">
      <w:pPr>
        <w:pStyle w:val="ListParagraph"/>
        <w:numPr>
          <w:ilvl w:val="0"/>
          <w:numId w:val="5"/>
        </w:numPr>
        <w:tabs>
          <w:tab w:val="left" w:pos="341"/>
        </w:tabs>
        <w:ind w:hanging="241"/>
        <w:rPr>
          <w:sz w:val="24"/>
        </w:rPr>
      </w:pPr>
      <w:r>
        <w:rPr>
          <w:sz w:val="24"/>
        </w:rPr>
        <w:t>Parents/guardians</w:t>
      </w:r>
      <w:r>
        <w:rPr>
          <w:spacing w:val="-2"/>
          <w:sz w:val="24"/>
        </w:rPr>
        <w:t xml:space="preserve"> </w:t>
      </w:r>
      <w:r>
        <w:rPr>
          <w:sz w:val="24"/>
        </w:rPr>
        <w:t>desire</w:t>
      </w:r>
      <w:r>
        <w:rPr>
          <w:spacing w:val="-3"/>
          <w:sz w:val="24"/>
        </w:rPr>
        <w:t xml:space="preserve"> </w:t>
      </w:r>
      <w:r>
        <w:rPr>
          <w:sz w:val="24"/>
        </w:rPr>
        <w:t>a</w:t>
      </w:r>
      <w:r>
        <w:rPr>
          <w:spacing w:val="-2"/>
          <w:sz w:val="24"/>
        </w:rPr>
        <w:t xml:space="preserve"> </w:t>
      </w:r>
      <w:r>
        <w:rPr>
          <w:sz w:val="24"/>
        </w:rPr>
        <w:t>Catholic</w:t>
      </w:r>
      <w:r>
        <w:rPr>
          <w:spacing w:val="-2"/>
          <w:sz w:val="24"/>
        </w:rPr>
        <w:t xml:space="preserve"> </w:t>
      </w:r>
      <w:r>
        <w:rPr>
          <w:sz w:val="24"/>
        </w:rPr>
        <w:t>education</w:t>
      </w:r>
      <w:r>
        <w:rPr>
          <w:spacing w:val="-1"/>
          <w:sz w:val="24"/>
        </w:rPr>
        <w:t xml:space="preserve"> </w:t>
      </w:r>
      <w:r>
        <w:rPr>
          <w:sz w:val="24"/>
        </w:rPr>
        <w:t>for</w:t>
      </w:r>
      <w:r>
        <w:rPr>
          <w:spacing w:val="-3"/>
          <w:sz w:val="24"/>
        </w:rPr>
        <w:t xml:space="preserve"> </w:t>
      </w:r>
      <w:r>
        <w:rPr>
          <w:sz w:val="24"/>
        </w:rPr>
        <w:t>their</w:t>
      </w:r>
      <w:r>
        <w:rPr>
          <w:spacing w:val="-2"/>
          <w:sz w:val="24"/>
        </w:rPr>
        <w:t xml:space="preserve"> </w:t>
      </w:r>
      <w:r>
        <w:rPr>
          <w:sz w:val="24"/>
        </w:rPr>
        <w:t>children.</w:t>
      </w:r>
    </w:p>
    <w:p w14:paraId="5401DDEF" w14:textId="77777777" w:rsidR="00AE559A" w:rsidRDefault="00A91317">
      <w:pPr>
        <w:pStyle w:val="ListParagraph"/>
        <w:numPr>
          <w:ilvl w:val="0"/>
          <w:numId w:val="5"/>
        </w:numPr>
        <w:tabs>
          <w:tab w:val="left" w:pos="341"/>
        </w:tabs>
        <w:ind w:left="100" w:right="287" w:firstLine="0"/>
        <w:rPr>
          <w:sz w:val="24"/>
        </w:rPr>
      </w:pPr>
      <w:r>
        <w:rPr>
          <w:sz w:val="24"/>
        </w:rPr>
        <w:t>Parents/guardians</w:t>
      </w:r>
      <w:r>
        <w:rPr>
          <w:spacing w:val="-2"/>
          <w:sz w:val="24"/>
        </w:rPr>
        <w:t xml:space="preserve"> </w:t>
      </w:r>
      <w:r>
        <w:rPr>
          <w:sz w:val="24"/>
        </w:rPr>
        <w:t>and</w:t>
      </w:r>
      <w:r>
        <w:rPr>
          <w:spacing w:val="1"/>
          <w:sz w:val="24"/>
        </w:rPr>
        <w:t xml:space="preserve"> </w:t>
      </w:r>
      <w:r>
        <w:rPr>
          <w:sz w:val="24"/>
        </w:rPr>
        <w:t>children</w:t>
      </w:r>
      <w:r>
        <w:rPr>
          <w:spacing w:val="-2"/>
          <w:sz w:val="24"/>
        </w:rPr>
        <w:t xml:space="preserve"> </w:t>
      </w:r>
      <w:r>
        <w:rPr>
          <w:sz w:val="24"/>
        </w:rPr>
        <w:t>agree</w:t>
      </w:r>
      <w:r>
        <w:rPr>
          <w:spacing w:val="-2"/>
          <w:sz w:val="24"/>
        </w:rPr>
        <w:t xml:space="preserve"> </w:t>
      </w:r>
      <w:r>
        <w:rPr>
          <w:sz w:val="24"/>
        </w:rPr>
        <w:t>to</w:t>
      </w:r>
      <w:r>
        <w:rPr>
          <w:spacing w:val="-2"/>
          <w:sz w:val="24"/>
        </w:rPr>
        <w:t xml:space="preserve"> </w:t>
      </w:r>
      <w:r>
        <w:rPr>
          <w:sz w:val="24"/>
        </w:rPr>
        <w:t>cooperate</w:t>
      </w:r>
      <w:r>
        <w:rPr>
          <w:spacing w:val="-1"/>
          <w:sz w:val="24"/>
        </w:rPr>
        <w:t xml:space="preserve"> </w:t>
      </w:r>
      <w:r>
        <w:rPr>
          <w:sz w:val="24"/>
        </w:rPr>
        <w:t>and</w:t>
      </w:r>
      <w:r>
        <w:rPr>
          <w:spacing w:val="-2"/>
          <w:sz w:val="24"/>
        </w:rPr>
        <w:t xml:space="preserve"> </w:t>
      </w:r>
      <w:r>
        <w:rPr>
          <w:sz w:val="24"/>
        </w:rPr>
        <w:t>uphold</w:t>
      </w:r>
      <w:r>
        <w:rPr>
          <w:spacing w:val="-1"/>
          <w:sz w:val="24"/>
        </w:rPr>
        <w:t xml:space="preserve"> </w:t>
      </w:r>
      <w:r>
        <w:rPr>
          <w:sz w:val="24"/>
        </w:rPr>
        <w:t>the</w:t>
      </w:r>
      <w:r>
        <w:rPr>
          <w:spacing w:val="-2"/>
          <w:sz w:val="24"/>
        </w:rPr>
        <w:t xml:space="preserve"> </w:t>
      </w:r>
      <w:r>
        <w:rPr>
          <w:sz w:val="24"/>
        </w:rPr>
        <w:t>rules</w:t>
      </w:r>
      <w:r>
        <w:rPr>
          <w:spacing w:val="-2"/>
          <w:sz w:val="24"/>
        </w:rPr>
        <w:t xml:space="preserve"> </w:t>
      </w:r>
      <w:r>
        <w:rPr>
          <w:sz w:val="24"/>
        </w:rPr>
        <w:t>and</w:t>
      </w:r>
      <w:r>
        <w:rPr>
          <w:spacing w:val="-1"/>
          <w:sz w:val="24"/>
        </w:rPr>
        <w:t xml:space="preserve"> </w:t>
      </w:r>
      <w:r>
        <w:rPr>
          <w:sz w:val="24"/>
        </w:rPr>
        <w:t>regulations</w:t>
      </w:r>
      <w:r>
        <w:rPr>
          <w:spacing w:val="-2"/>
          <w:sz w:val="24"/>
        </w:rPr>
        <w:t xml:space="preserve"> </w:t>
      </w:r>
      <w:r>
        <w:rPr>
          <w:sz w:val="24"/>
        </w:rPr>
        <w:t>of</w:t>
      </w:r>
      <w:r>
        <w:rPr>
          <w:spacing w:val="-1"/>
          <w:sz w:val="24"/>
        </w:rPr>
        <w:t xml:space="preserve"> </w:t>
      </w:r>
      <w:r>
        <w:rPr>
          <w:sz w:val="24"/>
        </w:rPr>
        <w:t>the</w:t>
      </w:r>
      <w:r>
        <w:rPr>
          <w:spacing w:val="-57"/>
          <w:sz w:val="24"/>
        </w:rPr>
        <w:t xml:space="preserve"> </w:t>
      </w:r>
      <w:r>
        <w:rPr>
          <w:sz w:val="24"/>
        </w:rPr>
        <w:t>school.</w:t>
      </w:r>
    </w:p>
    <w:p w14:paraId="66AC0053" w14:textId="0B9A3B5D" w:rsidR="00AE559A" w:rsidRDefault="00A91317" w:rsidP="00067137">
      <w:pPr>
        <w:pStyle w:val="ListParagraph"/>
        <w:numPr>
          <w:ilvl w:val="0"/>
          <w:numId w:val="5"/>
        </w:numPr>
        <w:tabs>
          <w:tab w:val="left" w:pos="341"/>
        </w:tabs>
        <w:ind w:left="90" w:right="101" w:firstLine="0"/>
        <w:rPr>
          <w:sz w:val="24"/>
        </w:rPr>
      </w:pPr>
      <w:r>
        <w:rPr>
          <w:sz w:val="24"/>
        </w:rPr>
        <w:t>Parents/guardians</w:t>
      </w:r>
      <w:r w:rsidR="00543CC4">
        <w:rPr>
          <w:sz w:val="24"/>
        </w:rPr>
        <w:t xml:space="preserve"> </w:t>
      </w:r>
      <w:r>
        <w:rPr>
          <w:sz w:val="24"/>
        </w:rPr>
        <w:t>will</w:t>
      </w:r>
      <w:r>
        <w:rPr>
          <w:spacing w:val="-2"/>
          <w:sz w:val="24"/>
        </w:rPr>
        <w:t xml:space="preserve"> </w:t>
      </w:r>
      <w:r>
        <w:rPr>
          <w:sz w:val="24"/>
        </w:rPr>
        <w:t>pay</w:t>
      </w:r>
      <w:r>
        <w:rPr>
          <w:spacing w:val="-6"/>
          <w:sz w:val="24"/>
        </w:rPr>
        <w:t xml:space="preserve"> </w:t>
      </w:r>
      <w:r>
        <w:rPr>
          <w:sz w:val="24"/>
        </w:rPr>
        <w:t>the</w:t>
      </w:r>
      <w:r>
        <w:rPr>
          <w:spacing w:val="-1"/>
          <w:sz w:val="24"/>
        </w:rPr>
        <w:t xml:space="preserve"> </w:t>
      </w:r>
      <w:r>
        <w:rPr>
          <w:sz w:val="24"/>
        </w:rPr>
        <w:t>stated</w:t>
      </w:r>
      <w:r>
        <w:rPr>
          <w:spacing w:val="1"/>
          <w:sz w:val="24"/>
        </w:rPr>
        <w:t xml:space="preserve"> </w:t>
      </w:r>
      <w:r>
        <w:rPr>
          <w:sz w:val="24"/>
        </w:rPr>
        <w:t>or</w:t>
      </w:r>
      <w:r>
        <w:rPr>
          <w:spacing w:val="-2"/>
          <w:sz w:val="24"/>
        </w:rPr>
        <w:t xml:space="preserve"> </w:t>
      </w:r>
      <w:r>
        <w:rPr>
          <w:sz w:val="24"/>
        </w:rPr>
        <w:t>agreed</w:t>
      </w:r>
      <w:r>
        <w:rPr>
          <w:spacing w:val="-1"/>
          <w:sz w:val="24"/>
        </w:rPr>
        <w:t xml:space="preserve"> </w:t>
      </w:r>
      <w:r>
        <w:rPr>
          <w:sz w:val="24"/>
        </w:rPr>
        <w:t>upon</w:t>
      </w:r>
      <w:r>
        <w:rPr>
          <w:spacing w:val="-1"/>
          <w:sz w:val="24"/>
        </w:rPr>
        <w:t xml:space="preserve"> </w:t>
      </w:r>
      <w:r>
        <w:rPr>
          <w:sz w:val="24"/>
        </w:rPr>
        <w:t>tuition</w:t>
      </w:r>
      <w:r w:rsidR="00067137">
        <w:rPr>
          <w:sz w:val="24"/>
        </w:rPr>
        <w:t xml:space="preserve"> </w:t>
      </w:r>
      <w:r>
        <w:rPr>
          <w:spacing w:val="-57"/>
          <w:sz w:val="24"/>
        </w:rPr>
        <w:t xml:space="preserve"> </w:t>
      </w:r>
      <w:r w:rsidR="00067137">
        <w:rPr>
          <w:spacing w:val="-57"/>
          <w:sz w:val="24"/>
        </w:rPr>
        <w:t xml:space="preserve">  </w:t>
      </w:r>
      <w:r>
        <w:rPr>
          <w:sz w:val="24"/>
        </w:rPr>
        <w:t>fees.</w:t>
      </w:r>
    </w:p>
    <w:p w14:paraId="500D46DF" w14:textId="41FF3510" w:rsidR="00AE559A" w:rsidRPr="00067137" w:rsidRDefault="00A91317" w:rsidP="00067137">
      <w:pPr>
        <w:pStyle w:val="ListParagraph"/>
        <w:numPr>
          <w:ilvl w:val="0"/>
          <w:numId w:val="5"/>
        </w:numPr>
        <w:tabs>
          <w:tab w:val="left" w:pos="341"/>
        </w:tabs>
        <w:ind w:left="180" w:right="742" w:hanging="90"/>
      </w:pPr>
      <w:r>
        <w:rPr>
          <w:sz w:val="24"/>
        </w:rPr>
        <w:t>Parents/guardians of non-Catholic students understand that their children will study the</w:t>
      </w:r>
      <w:r w:rsidRPr="00543CC4">
        <w:rPr>
          <w:spacing w:val="1"/>
          <w:sz w:val="24"/>
        </w:rPr>
        <w:t xml:space="preserve"> </w:t>
      </w:r>
      <w:r>
        <w:rPr>
          <w:sz w:val="24"/>
        </w:rPr>
        <w:t>Catholic faith, receive a grade that is part of the total general average, and participate in all</w:t>
      </w:r>
      <w:r w:rsidRPr="00543CC4">
        <w:rPr>
          <w:spacing w:val="-58"/>
          <w:sz w:val="24"/>
        </w:rPr>
        <w:t xml:space="preserve"> </w:t>
      </w:r>
      <w:r w:rsidR="00067137">
        <w:rPr>
          <w:spacing w:val="-58"/>
          <w:sz w:val="24"/>
        </w:rPr>
        <w:t xml:space="preserve">      </w:t>
      </w:r>
      <w:r>
        <w:rPr>
          <w:sz w:val="24"/>
        </w:rPr>
        <w:t xml:space="preserve">liturgies and prayer services. </w:t>
      </w:r>
    </w:p>
    <w:p w14:paraId="77F9FBC3" w14:textId="186FB329" w:rsidR="00067137" w:rsidRPr="00543CC4" w:rsidRDefault="00067137" w:rsidP="00067137">
      <w:pPr>
        <w:pStyle w:val="ListParagraph"/>
        <w:numPr>
          <w:ilvl w:val="0"/>
          <w:numId w:val="5"/>
        </w:numPr>
        <w:tabs>
          <w:tab w:val="left" w:pos="341"/>
        </w:tabs>
        <w:rPr>
          <w:sz w:val="24"/>
        </w:rPr>
      </w:pPr>
      <w:r>
        <w:rPr>
          <w:sz w:val="24"/>
        </w:rPr>
        <w:t>All Pre-Kindergarten students must be four years of age by September 1</w:t>
      </w:r>
    </w:p>
    <w:p w14:paraId="3C04B0E2" w14:textId="77777777" w:rsidR="00067137" w:rsidRDefault="00067137" w:rsidP="00067137">
      <w:pPr>
        <w:pStyle w:val="ListParagraph"/>
        <w:numPr>
          <w:ilvl w:val="0"/>
          <w:numId w:val="5"/>
        </w:numPr>
        <w:tabs>
          <w:tab w:val="left" w:pos="341"/>
        </w:tabs>
        <w:rPr>
          <w:sz w:val="24"/>
        </w:rPr>
      </w:pPr>
      <w:r>
        <w:rPr>
          <w:sz w:val="24"/>
        </w:rPr>
        <w:t>All</w:t>
      </w:r>
      <w:r>
        <w:rPr>
          <w:spacing w:val="-1"/>
          <w:sz w:val="24"/>
        </w:rPr>
        <w:t xml:space="preserve"> </w:t>
      </w:r>
      <w:r>
        <w:rPr>
          <w:sz w:val="24"/>
        </w:rPr>
        <w:t>kindergarten</w:t>
      </w:r>
      <w:r>
        <w:rPr>
          <w:spacing w:val="-1"/>
          <w:sz w:val="24"/>
        </w:rPr>
        <w:t xml:space="preserve"> </w:t>
      </w:r>
      <w:r>
        <w:rPr>
          <w:sz w:val="24"/>
        </w:rPr>
        <w:t>students</w:t>
      </w:r>
      <w:r>
        <w:rPr>
          <w:spacing w:val="-1"/>
          <w:sz w:val="24"/>
        </w:rPr>
        <w:t xml:space="preserve"> </w:t>
      </w:r>
      <w:r>
        <w:rPr>
          <w:sz w:val="24"/>
        </w:rPr>
        <w:t>must</w:t>
      </w:r>
      <w:r>
        <w:rPr>
          <w:spacing w:val="-1"/>
          <w:sz w:val="24"/>
        </w:rPr>
        <w:t xml:space="preserve"> </w:t>
      </w:r>
      <w:r>
        <w:rPr>
          <w:sz w:val="24"/>
        </w:rPr>
        <w:t>be five years</w:t>
      </w:r>
      <w:r>
        <w:rPr>
          <w:spacing w:val="-1"/>
          <w:sz w:val="24"/>
        </w:rPr>
        <w:t xml:space="preserve"> </w:t>
      </w:r>
      <w:r>
        <w:rPr>
          <w:sz w:val="24"/>
        </w:rPr>
        <w:t>of</w:t>
      </w:r>
      <w:r>
        <w:rPr>
          <w:spacing w:val="-1"/>
          <w:sz w:val="24"/>
        </w:rPr>
        <w:t xml:space="preserve"> </w:t>
      </w:r>
      <w:r>
        <w:rPr>
          <w:sz w:val="24"/>
        </w:rPr>
        <w:t>age</w:t>
      </w:r>
      <w:r>
        <w:rPr>
          <w:spacing w:val="-1"/>
          <w:sz w:val="24"/>
        </w:rPr>
        <w:t xml:space="preserve"> </w:t>
      </w:r>
      <w:r>
        <w:rPr>
          <w:sz w:val="24"/>
        </w:rPr>
        <w:t>by</w:t>
      </w:r>
      <w:r>
        <w:rPr>
          <w:spacing w:val="-6"/>
          <w:sz w:val="24"/>
        </w:rPr>
        <w:t xml:space="preserve"> </w:t>
      </w:r>
      <w:r>
        <w:rPr>
          <w:sz w:val="24"/>
        </w:rPr>
        <w:t>September</w:t>
      </w:r>
      <w:r>
        <w:rPr>
          <w:spacing w:val="-1"/>
          <w:sz w:val="24"/>
        </w:rPr>
        <w:t xml:space="preserve"> </w:t>
      </w:r>
      <w:r>
        <w:rPr>
          <w:sz w:val="24"/>
        </w:rPr>
        <w:t>1</w:t>
      </w:r>
    </w:p>
    <w:p w14:paraId="76A37542" w14:textId="069277A5" w:rsidR="00067137" w:rsidRPr="00026C4B" w:rsidRDefault="00067137" w:rsidP="00067137">
      <w:pPr>
        <w:pStyle w:val="ListParagraph"/>
        <w:numPr>
          <w:ilvl w:val="0"/>
          <w:numId w:val="5"/>
        </w:numPr>
        <w:tabs>
          <w:tab w:val="left" w:pos="341"/>
        </w:tabs>
        <w:rPr>
          <w:sz w:val="24"/>
          <w:szCs w:val="24"/>
        </w:rPr>
      </w:pPr>
      <w:r w:rsidRPr="00026C4B">
        <w:rPr>
          <w:sz w:val="24"/>
          <w:szCs w:val="24"/>
        </w:rPr>
        <w:t>There is a non-refundable</w:t>
      </w:r>
      <w:r w:rsidRPr="00026C4B">
        <w:rPr>
          <w:spacing w:val="-2"/>
          <w:sz w:val="24"/>
          <w:szCs w:val="24"/>
        </w:rPr>
        <w:t xml:space="preserve"> </w:t>
      </w:r>
      <w:r w:rsidRPr="00026C4B">
        <w:rPr>
          <w:sz w:val="24"/>
          <w:szCs w:val="24"/>
        </w:rPr>
        <w:t>registration</w:t>
      </w:r>
      <w:r w:rsidRPr="00026C4B">
        <w:rPr>
          <w:spacing w:val="-2"/>
          <w:sz w:val="24"/>
          <w:szCs w:val="24"/>
        </w:rPr>
        <w:t xml:space="preserve"> </w:t>
      </w:r>
      <w:r w:rsidRPr="00026C4B">
        <w:rPr>
          <w:sz w:val="24"/>
          <w:szCs w:val="24"/>
        </w:rPr>
        <w:t>fee</w:t>
      </w:r>
      <w:r w:rsidRPr="00026C4B">
        <w:rPr>
          <w:spacing w:val="-3"/>
          <w:sz w:val="24"/>
          <w:szCs w:val="24"/>
        </w:rPr>
        <w:t xml:space="preserve"> </w:t>
      </w:r>
      <w:r w:rsidRPr="00026C4B">
        <w:rPr>
          <w:sz w:val="24"/>
          <w:szCs w:val="24"/>
        </w:rPr>
        <w:t>per</w:t>
      </w:r>
      <w:r w:rsidRPr="00026C4B">
        <w:rPr>
          <w:spacing w:val="-1"/>
          <w:sz w:val="24"/>
          <w:szCs w:val="24"/>
        </w:rPr>
        <w:t xml:space="preserve"> </w:t>
      </w:r>
      <w:r w:rsidRPr="00026C4B">
        <w:rPr>
          <w:sz w:val="24"/>
          <w:szCs w:val="24"/>
        </w:rPr>
        <w:t xml:space="preserve">child </w:t>
      </w:r>
      <w:r w:rsidRPr="00026C4B">
        <w:rPr>
          <w:color w:val="000000"/>
          <w:sz w:val="24"/>
          <w:szCs w:val="24"/>
        </w:rPr>
        <w:t xml:space="preserve">of $175 if paid between Jan 1 and Mar 31. Registration after March 31 is $200 per child. </w:t>
      </w:r>
    </w:p>
    <w:p w14:paraId="504D52ED" w14:textId="7E4E4B81" w:rsidR="00543CC4" w:rsidRDefault="00543CC4" w:rsidP="00543CC4">
      <w:pPr>
        <w:tabs>
          <w:tab w:val="left" w:pos="341"/>
        </w:tabs>
        <w:ind w:left="99"/>
        <w:rPr>
          <w:sz w:val="24"/>
        </w:rPr>
      </w:pPr>
    </w:p>
    <w:tbl>
      <w:tblPr>
        <w:tblStyle w:val="TableGrid"/>
        <w:tblW w:w="0" w:type="auto"/>
        <w:tblInd w:w="99" w:type="dxa"/>
        <w:tblLook w:val="04A0" w:firstRow="1" w:lastRow="0" w:firstColumn="1" w:lastColumn="0" w:noHBand="0" w:noVBand="1"/>
      </w:tblPr>
      <w:tblGrid>
        <w:gridCol w:w="9451"/>
      </w:tblGrid>
      <w:tr w:rsidR="00543CC4" w14:paraId="33DAC66F" w14:textId="77777777" w:rsidTr="00543CC4">
        <w:tc>
          <w:tcPr>
            <w:tcW w:w="9677" w:type="dxa"/>
          </w:tcPr>
          <w:p w14:paraId="6B645022" w14:textId="50BD3742" w:rsidR="00543CC4" w:rsidRPr="00026C4B" w:rsidRDefault="00543CC4" w:rsidP="00543CC4">
            <w:pPr>
              <w:pStyle w:val="BodyText"/>
              <w:spacing w:before="1"/>
              <w:ind w:left="100"/>
              <w:jc w:val="center"/>
              <w:rPr>
                <w:b/>
              </w:rPr>
            </w:pPr>
            <w:r w:rsidRPr="00026C4B">
              <w:rPr>
                <w:b/>
              </w:rPr>
              <w:t>Documents</w:t>
            </w:r>
            <w:r w:rsidRPr="00026C4B">
              <w:rPr>
                <w:b/>
                <w:spacing w:val="-1"/>
              </w:rPr>
              <w:t xml:space="preserve"> N</w:t>
            </w:r>
            <w:r w:rsidRPr="00026C4B">
              <w:rPr>
                <w:b/>
              </w:rPr>
              <w:t>eeded</w:t>
            </w:r>
            <w:r w:rsidRPr="00026C4B">
              <w:rPr>
                <w:b/>
                <w:spacing w:val="-1"/>
              </w:rPr>
              <w:t xml:space="preserve"> </w:t>
            </w:r>
            <w:r w:rsidRPr="00026C4B">
              <w:rPr>
                <w:b/>
              </w:rPr>
              <w:t>for Application</w:t>
            </w:r>
          </w:p>
          <w:p w14:paraId="02630B09" w14:textId="77777777" w:rsidR="00543CC4" w:rsidRDefault="00543CC4" w:rsidP="00543CC4">
            <w:pPr>
              <w:pStyle w:val="BodyText"/>
              <w:ind w:left="0"/>
            </w:pPr>
          </w:p>
          <w:p w14:paraId="2CAB144A" w14:textId="053453BC" w:rsidR="00543CC4" w:rsidRPr="00067137" w:rsidRDefault="00543CC4" w:rsidP="00067137">
            <w:pPr>
              <w:pStyle w:val="ListParagraph"/>
              <w:numPr>
                <w:ilvl w:val="0"/>
                <w:numId w:val="3"/>
              </w:numPr>
              <w:tabs>
                <w:tab w:val="left" w:pos="341"/>
              </w:tabs>
              <w:rPr>
                <w:sz w:val="24"/>
              </w:rPr>
            </w:pPr>
            <w:r w:rsidRPr="00067137">
              <w:rPr>
                <w:sz w:val="24"/>
              </w:rPr>
              <w:t>Copy of birth</w:t>
            </w:r>
            <w:r w:rsidRPr="00067137">
              <w:rPr>
                <w:spacing w:val="-2"/>
                <w:sz w:val="24"/>
              </w:rPr>
              <w:t xml:space="preserve"> </w:t>
            </w:r>
            <w:r w:rsidRPr="00067137">
              <w:rPr>
                <w:sz w:val="24"/>
              </w:rPr>
              <w:t>certificate</w:t>
            </w:r>
          </w:p>
          <w:p w14:paraId="3A362152" w14:textId="43859780" w:rsidR="00543CC4" w:rsidRDefault="00543CC4" w:rsidP="00067137">
            <w:pPr>
              <w:pStyle w:val="ListParagraph"/>
              <w:numPr>
                <w:ilvl w:val="0"/>
                <w:numId w:val="3"/>
              </w:numPr>
              <w:tabs>
                <w:tab w:val="left" w:pos="341"/>
              </w:tabs>
              <w:rPr>
                <w:sz w:val="24"/>
              </w:rPr>
            </w:pPr>
            <w:r>
              <w:rPr>
                <w:sz w:val="24"/>
              </w:rPr>
              <w:t>Copy of baptismal</w:t>
            </w:r>
            <w:r>
              <w:rPr>
                <w:spacing w:val="-3"/>
                <w:sz w:val="24"/>
              </w:rPr>
              <w:t xml:space="preserve"> </w:t>
            </w:r>
            <w:r>
              <w:rPr>
                <w:sz w:val="24"/>
              </w:rPr>
              <w:t>certificate (if applicable)</w:t>
            </w:r>
          </w:p>
          <w:p w14:paraId="4A7D6B9A" w14:textId="7F44C369" w:rsidR="00543CC4" w:rsidRDefault="00543CC4" w:rsidP="00067137">
            <w:pPr>
              <w:pStyle w:val="ListParagraph"/>
              <w:numPr>
                <w:ilvl w:val="0"/>
                <w:numId w:val="3"/>
              </w:numPr>
              <w:tabs>
                <w:tab w:val="left" w:pos="341"/>
              </w:tabs>
              <w:rPr>
                <w:sz w:val="24"/>
              </w:rPr>
            </w:pPr>
            <w:r>
              <w:rPr>
                <w:sz w:val="24"/>
              </w:rPr>
              <w:t>I</w:t>
            </w:r>
            <w:r w:rsidRPr="00543CC4">
              <w:rPr>
                <w:sz w:val="24"/>
              </w:rPr>
              <w:t>mmunization</w:t>
            </w:r>
            <w:r>
              <w:rPr>
                <w:sz w:val="24"/>
              </w:rPr>
              <w:t xml:space="preserve"> records</w:t>
            </w:r>
            <w:r w:rsidR="00067137">
              <w:rPr>
                <w:sz w:val="24"/>
              </w:rPr>
              <w:t>*</w:t>
            </w:r>
          </w:p>
          <w:p w14:paraId="4CBA3FA1" w14:textId="2CF43E1A" w:rsidR="00543CC4" w:rsidRDefault="00543CC4" w:rsidP="00067137">
            <w:pPr>
              <w:pStyle w:val="ListParagraph"/>
              <w:numPr>
                <w:ilvl w:val="0"/>
                <w:numId w:val="3"/>
              </w:numPr>
              <w:tabs>
                <w:tab w:val="left" w:pos="341"/>
              </w:tabs>
              <w:rPr>
                <w:sz w:val="24"/>
              </w:rPr>
            </w:pPr>
            <w:r>
              <w:rPr>
                <w:sz w:val="24"/>
              </w:rPr>
              <w:t>Copy of student’s report card from previous school (students entering Grades 1-8)</w:t>
            </w:r>
          </w:p>
          <w:p w14:paraId="30FF4609" w14:textId="048F0F25" w:rsidR="00067137" w:rsidRPr="00067137" w:rsidRDefault="00067137" w:rsidP="00067137">
            <w:pPr>
              <w:pStyle w:val="ListParagraph"/>
              <w:numPr>
                <w:ilvl w:val="0"/>
                <w:numId w:val="3"/>
              </w:numPr>
              <w:tabs>
                <w:tab w:val="left" w:pos="341"/>
              </w:tabs>
              <w:ind w:right="726"/>
              <w:rPr>
                <w:sz w:val="24"/>
              </w:rPr>
            </w:pPr>
            <w:r>
              <w:rPr>
                <w:sz w:val="24"/>
              </w:rPr>
              <w:t>Any testing (psychological, physical, learning</w:t>
            </w:r>
            <w:r>
              <w:rPr>
                <w:spacing w:val="1"/>
                <w:sz w:val="24"/>
              </w:rPr>
              <w:t xml:space="preserve"> </w:t>
            </w:r>
            <w:r>
              <w:rPr>
                <w:sz w:val="24"/>
              </w:rPr>
              <w:t>disability,</w:t>
            </w:r>
            <w:r>
              <w:rPr>
                <w:spacing w:val="1"/>
                <w:sz w:val="24"/>
              </w:rPr>
              <w:t xml:space="preserve"> </w:t>
            </w:r>
            <w:r>
              <w:rPr>
                <w:sz w:val="24"/>
              </w:rPr>
              <w:t>etc.)</w:t>
            </w:r>
            <w:r>
              <w:rPr>
                <w:spacing w:val="-3"/>
                <w:sz w:val="24"/>
              </w:rPr>
              <w:t xml:space="preserve"> </w:t>
            </w:r>
            <w:r>
              <w:rPr>
                <w:sz w:val="24"/>
              </w:rPr>
              <w:t>that</w:t>
            </w:r>
            <w:r>
              <w:rPr>
                <w:spacing w:val="-1"/>
                <w:sz w:val="24"/>
              </w:rPr>
              <w:t xml:space="preserve"> </w:t>
            </w:r>
            <w:r>
              <w:rPr>
                <w:sz w:val="24"/>
              </w:rPr>
              <w:t>has</w:t>
            </w:r>
            <w:r>
              <w:rPr>
                <w:spacing w:val="-1"/>
                <w:sz w:val="24"/>
              </w:rPr>
              <w:t xml:space="preserve"> </w:t>
            </w:r>
            <w:r>
              <w:rPr>
                <w:sz w:val="24"/>
              </w:rPr>
              <w:t>been</w:t>
            </w:r>
            <w:r>
              <w:rPr>
                <w:spacing w:val="-1"/>
                <w:sz w:val="24"/>
              </w:rPr>
              <w:t xml:space="preserve"> </w:t>
            </w:r>
            <w:r>
              <w:rPr>
                <w:sz w:val="24"/>
              </w:rPr>
              <w:t>done</w:t>
            </w:r>
            <w:r>
              <w:rPr>
                <w:spacing w:val="-2"/>
                <w:sz w:val="24"/>
              </w:rPr>
              <w:t xml:space="preserve"> </w:t>
            </w:r>
            <w:r>
              <w:rPr>
                <w:sz w:val="24"/>
              </w:rPr>
              <w:t>for</w:t>
            </w:r>
            <w:r>
              <w:rPr>
                <w:spacing w:val="-1"/>
                <w:sz w:val="24"/>
              </w:rPr>
              <w:t xml:space="preserve"> </w:t>
            </w:r>
            <w:r>
              <w:rPr>
                <w:sz w:val="24"/>
              </w:rPr>
              <w:t>the</w:t>
            </w:r>
            <w:r>
              <w:rPr>
                <w:spacing w:val="-3"/>
                <w:sz w:val="24"/>
              </w:rPr>
              <w:t xml:space="preserve"> </w:t>
            </w:r>
            <w:r>
              <w:rPr>
                <w:sz w:val="24"/>
              </w:rPr>
              <w:t>child.</w:t>
            </w:r>
            <w:r>
              <w:rPr>
                <w:spacing w:val="-1"/>
                <w:sz w:val="24"/>
              </w:rPr>
              <w:t xml:space="preserve"> </w:t>
            </w:r>
            <w:r>
              <w:rPr>
                <w:sz w:val="24"/>
              </w:rPr>
              <w:t>All</w:t>
            </w:r>
            <w:r>
              <w:rPr>
                <w:spacing w:val="-1"/>
                <w:sz w:val="24"/>
              </w:rPr>
              <w:t xml:space="preserve"> </w:t>
            </w:r>
            <w:r>
              <w:rPr>
                <w:sz w:val="24"/>
              </w:rPr>
              <w:t>information</w:t>
            </w:r>
            <w:r>
              <w:rPr>
                <w:spacing w:val="-1"/>
                <w:sz w:val="24"/>
              </w:rPr>
              <w:t xml:space="preserve"> </w:t>
            </w:r>
            <w:r>
              <w:rPr>
                <w:sz w:val="24"/>
              </w:rPr>
              <w:t>will</w:t>
            </w:r>
            <w:r>
              <w:rPr>
                <w:spacing w:val="-1"/>
                <w:sz w:val="24"/>
              </w:rPr>
              <w:t xml:space="preserve"> </w:t>
            </w:r>
            <w:r>
              <w:rPr>
                <w:sz w:val="24"/>
              </w:rPr>
              <w:t>be</w:t>
            </w:r>
            <w:r>
              <w:rPr>
                <w:spacing w:val="-1"/>
                <w:sz w:val="24"/>
              </w:rPr>
              <w:t xml:space="preserve"> </w:t>
            </w:r>
            <w:r>
              <w:rPr>
                <w:sz w:val="24"/>
              </w:rPr>
              <w:t>held in</w:t>
            </w:r>
            <w:r>
              <w:rPr>
                <w:spacing w:val="-1"/>
                <w:sz w:val="24"/>
              </w:rPr>
              <w:t xml:space="preserve"> </w:t>
            </w:r>
            <w:r>
              <w:rPr>
                <w:sz w:val="24"/>
              </w:rPr>
              <w:t>confidence.</w:t>
            </w:r>
          </w:p>
          <w:p w14:paraId="76C13FB7" w14:textId="77777777" w:rsidR="00543CC4" w:rsidRDefault="00543CC4" w:rsidP="00543CC4">
            <w:pPr>
              <w:pStyle w:val="BodyText"/>
              <w:ind w:left="100" w:right="376"/>
            </w:pPr>
          </w:p>
          <w:p w14:paraId="0DBC8D53" w14:textId="623E75FC" w:rsidR="00543CC4" w:rsidRDefault="00067137" w:rsidP="005E0A8E">
            <w:pPr>
              <w:pStyle w:val="BodyText"/>
              <w:ind w:left="100" w:right="3"/>
              <w:rPr>
                <w:spacing w:val="-1"/>
              </w:rPr>
            </w:pPr>
            <w:r>
              <w:t>*</w:t>
            </w:r>
            <w:r w:rsidR="00543CC4">
              <w:t xml:space="preserve">Pennsylvania legislation requires that all children at any grade, Kindergarten through grade </w:t>
            </w:r>
            <w:proofErr w:type="gramStart"/>
            <w:r w:rsidR="00543CC4">
              <w:t>12,</w:t>
            </w:r>
            <w:r w:rsidR="00543CC4">
              <w:rPr>
                <w:spacing w:val="-57"/>
              </w:rPr>
              <w:t xml:space="preserve">  </w:t>
            </w:r>
            <w:r>
              <w:rPr>
                <w:spacing w:val="-57"/>
              </w:rPr>
              <w:t xml:space="preserve"> </w:t>
            </w:r>
            <w:proofErr w:type="gramEnd"/>
            <w:r w:rsidR="00543CC4">
              <w:t>show proof of immunization before they can attend school in the Commonwealth.</w:t>
            </w:r>
            <w:r w:rsidR="00543CC4">
              <w:rPr>
                <w:spacing w:val="-1"/>
              </w:rPr>
              <w:t xml:space="preserve"> </w:t>
            </w:r>
          </w:p>
          <w:p w14:paraId="5EDB9B50" w14:textId="77777777" w:rsidR="00543CC4" w:rsidRDefault="00543CC4" w:rsidP="00543CC4">
            <w:pPr>
              <w:pStyle w:val="BodyText"/>
              <w:ind w:left="100" w:right="376"/>
              <w:rPr>
                <w:spacing w:val="-1"/>
              </w:rPr>
            </w:pPr>
          </w:p>
          <w:p w14:paraId="0A9A3628" w14:textId="6B7F4D12" w:rsidR="00543CC4" w:rsidRDefault="00543CC4" w:rsidP="00543CC4">
            <w:pPr>
              <w:pStyle w:val="BodyText"/>
              <w:ind w:left="100" w:right="376"/>
              <w:jc w:val="both"/>
            </w:pPr>
            <w:r>
              <w:t>The</w:t>
            </w:r>
            <w:r>
              <w:rPr>
                <w:spacing w:val="-3"/>
              </w:rPr>
              <w:t xml:space="preserve"> </w:t>
            </w:r>
            <w:r>
              <w:t>following</w:t>
            </w:r>
            <w:r>
              <w:rPr>
                <w:spacing w:val="-4"/>
              </w:rPr>
              <w:t xml:space="preserve"> </w:t>
            </w:r>
            <w:r>
              <w:t>minimum</w:t>
            </w:r>
            <w:r>
              <w:rPr>
                <w:spacing w:val="-1"/>
              </w:rPr>
              <w:t xml:space="preserve"> </w:t>
            </w:r>
            <w:r>
              <w:t>immunizations</w:t>
            </w:r>
            <w:r>
              <w:rPr>
                <w:spacing w:val="-57"/>
              </w:rPr>
              <w:t xml:space="preserve">     </w:t>
            </w:r>
            <w:r>
              <w:t>are</w:t>
            </w:r>
            <w:r>
              <w:rPr>
                <w:spacing w:val="-3"/>
              </w:rPr>
              <w:t xml:space="preserve"> </w:t>
            </w:r>
            <w:r>
              <w:t>required</w:t>
            </w:r>
            <w:r>
              <w:rPr>
                <w:spacing w:val="2"/>
              </w:rPr>
              <w:t xml:space="preserve"> </w:t>
            </w:r>
            <w:r>
              <w:t>at all grade</w:t>
            </w:r>
            <w:r>
              <w:rPr>
                <w:spacing w:val="-1"/>
              </w:rPr>
              <w:t xml:space="preserve"> </w:t>
            </w:r>
            <w:r>
              <w:t>levels:</w:t>
            </w:r>
          </w:p>
          <w:p w14:paraId="591C466A" w14:textId="77777777" w:rsidR="00543CC4" w:rsidRDefault="00543CC4" w:rsidP="00543CC4">
            <w:pPr>
              <w:pStyle w:val="BodyText"/>
              <w:spacing w:before="7"/>
              <w:ind w:left="0"/>
              <w:rPr>
                <w:sz w:val="23"/>
              </w:rPr>
            </w:pPr>
          </w:p>
          <w:p w14:paraId="2A4F6679" w14:textId="5B32BCED" w:rsidR="00E7499C" w:rsidRPr="0044536F" w:rsidRDefault="00E7499C" w:rsidP="0044536F">
            <w:pPr>
              <w:pStyle w:val="ListParagraph"/>
              <w:numPr>
                <w:ilvl w:val="0"/>
                <w:numId w:val="8"/>
              </w:numPr>
              <w:tabs>
                <w:tab w:val="left" w:pos="341"/>
              </w:tabs>
              <w:ind w:right="191"/>
              <w:rPr>
                <w:sz w:val="24"/>
                <w:szCs w:val="24"/>
              </w:rPr>
            </w:pPr>
            <w:r w:rsidRPr="00E7499C">
              <w:rPr>
                <w:sz w:val="24"/>
                <w:szCs w:val="24"/>
              </w:rPr>
              <w:t>4 doses of tetanus, diphtheria and acellular pertussis*</w:t>
            </w:r>
            <w:r w:rsidR="0044536F">
              <w:rPr>
                <w:sz w:val="24"/>
                <w:szCs w:val="24"/>
              </w:rPr>
              <w:t xml:space="preserve"> </w:t>
            </w:r>
            <w:r w:rsidRPr="0044536F">
              <w:rPr>
                <w:sz w:val="24"/>
                <w:szCs w:val="24"/>
              </w:rPr>
              <w:t>(1 dose on or after the 4th birthday)</w:t>
            </w:r>
          </w:p>
          <w:p w14:paraId="7FBB241F" w14:textId="6F56536A" w:rsidR="00E7499C" w:rsidRPr="0044536F" w:rsidRDefault="00E7499C" w:rsidP="0044536F">
            <w:pPr>
              <w:pStyle w:val="ListParagraph"/>
              <w:numPr>
                <w:ilvl w:val="0"/>
                <w:numId w:val="8"/>
              </w:numPr>
              <w:tabs>
                <w:tab w:val="left" w:pos="341"/>
              </w:tabs>
              <w:ind w:right="191"/>
              <w:rPr>
                <w:sz w:val="24"/>
                <w:szCs w:val="24"/>
              </w:rPr>
            </w:pPr>
            <w:r w:rsidRPr="00E7499C">
              <w:rPr>
                <w:sz w:val="24"/>
                <w:szCs w:val="24"/>
              </w:rPr>
              <w:t>4 doses of polio (4th dose on or after 4th birthday and at least 6</w:t>
            </w:r>
            <w:r w:rsidR="0044536F">
              <w:rPr>
                <w:sz w:val="24"/>
                <w:szCs w:val="24"/>
              </w:rPr>
              <w:t xml:space="preserve"> </w:t>
            </w:r>
            <w:r w:rsidRPr="0044536F">
              <w:rPr>
                <w:sz w:val="24"/>
                <w:szCs w:val="24"/>
              </w:rPr>
              <w:t>months after previous dose given)</w:t>
            </w:r>
          </w:p>
          <w:p w14:paraId="5F3B13F5" w14:textId="22FB5B49" w:rsidR="00E7499C" w:rsidRPr="0044536F" w:rsidRDefault="00E7499C" w:rsidP="0044536F">
            <w:pPr>
              <w:pStyle w:val="ListParagraph"/>
              <w:numPr>
                <w:ilvl w:val="0"/>
                <w:numId w:val="8"/>
              </w:numPr>
              <w:tabs>
                <w:tab w:val="left" w:pos="341"/>
              </w:tabs>
              <w:ind w:right="191"/>
              <w:rPr>
                <w:sz w:val="24"/>
                <w:szCs w:val="24"/>
              </w:rPr>
            </w:pPr>
            <w:r w:rsidRPr="00E7499C">
              <w:rPr>
                <w:sz w:val="24"/>
                <w:szCs w:val="24"/>
              </w:rPr>
              <w:t>2 doses of measles, mumps and rubella **</w:t>
            </w:r>
            <w:r w:rsidR="0044536F">
              <w:rPr>
                <w:sz w:val="24"/>
                <w:szCs w:val="24"/>
              </w:rPr>
              <w:t xml:space="preserve"> </w:t>
            </w:r>
            <w:r w:rsidRPr="0044536F">
              <w:rPr>
                <w:sz w:val="24"/>
                <w:szCs w:val="24"/>
              </w:rPr>
              <w:t>(given after 12 months)</w:t>
            </w:r>
          </w:p>
          <w:p w14:paraId="78798B65" w14:textId="64146BD7" w:rsidR="00E7499C" w:rsidRPr="00E7499C" w:rsidRDefault="00E7499C" w:rsidP="00E7499C">
            <w:pPr>
              <w:pStyle w:val="ListParagraph"/>
              <w:numPr>
                <w:ilvl w:val="0"/>
                <w:numId w:val="8"/>
              </w:numPr>
              <w:tabs>
                <w:tab w:val="left" w:pos="341"/>
              </w:tabs>
              <w:ind w:right="191"/>
              <w:rPr>
                <w:sz w:val="24"/>
                <w:szCs w:val="24"/>
              </w:rPr>
            </w:pPr>
            <w:r w:rsidRPr="00E7499C">
              <w:rPr>
                <w:sz w:val="24"/>
                <w:szCs w:val="24"/>
              </w:rPr>
              <w:t>3 doses of hepatitis B</w:t>
            </w:r>
          </w:p>
          <w:p w14:paraId="2AA01302" w14:textId="4C71DFC3" w:rsidR="00E7499C" w:rsidRPr="0044536F" w:rsidRDefault="00E7499C" w:rsidP="0044536F">
            <w:pPr>
              <w:pStyle w:val="ListParagraph"/>
              <w:numPr>
                <w:ilvl w:val="0"/>
                <w:numId w:val="8"/>
              </w:numPr>
              <w:tabs>
                <w:tab w:val="left" w:pos="341"/>
              </w:tabs>
              <w:ind w:right="191"/>
              <w:rPr>
                <w:sz w:val="24"/>
                <w:szCs w:val="24"/>
              </w:rPr>
            </w:pPr>
            <w:r w:rsidRPr="00E7499C">
              <w:rPr>
                <w:sz w:val="24"/>
                <w:szCs w:val="24"/>
              </w:rPr>
              <w:t>2 doses of varicella (chickenpox- vaccine given</w:t>
            </w:r>
            <w:r w:rsidR="0044536F">
              <w:rPr>
                <w:sz w:val="24"/>
                <w:szCs w:val="24"/>
              </w:rPr>
              <w:t xml:space="preserve"> </w:t>
            </w:r>
            <w:r w:rsidRPr="0044536F">
              <w:rPr>
                <w:sz w:val="24"/>
                <w:szCs w:val="24"/>
              </w:rPr>
              <w:t>after 12 months) or history of the disease</w:t>
            </w:r>
          </w:p>
          <w:p w14:paraId="11F9B67E" w14:textId="386532C9" w:rsidR="00067137" w:rsidRPr="0044536F" w:rsidRDefault="00E7499C" w:rsidP="0044536F">
            <w:pPr>
              <w:pStyle w:val="ListParagraph"/>
              <w:tabs>
                <w:tab w:val="left" w:pos="341"/>
              </w:tabs>
              <w:ind w:left="460" w:right="191" w:firstLine="0"/>
              <w:rPr>
                <w:i/>
                <w:sz w:val="24"/>
                <w:szCs w:val="24"/>
              </w:rPr>
            </w:pPr>
            <w:r w:rsidRPr="0044536F">
              <w:rPr>
                <w:i/>
                <w:sz w:val="24"/>
                <w:szCs w:val="24"/>
              </w:rPr>
              <w:t>* Usually given as DTaP, DTP, DT, Td</w:t>
            </w:r>
            <w:r w:rsidR="0044536F" w:rsidRPr="0044536F">
              <w:rPr>
                <w:i/>
                <w:sz w:val="24"/>
                <w:szCs w:val="24"/>
              </w:rPr>
              <w:t xml:space="preserve">      </w:t>
            </w:r>
            <w:r w:rsidRPr="0044536F">
              <w:rPr>
                <w:i/>
                <w:sz w:val="24"/>
                <w:szCs w:val="24"/>
              </w:rPr>
              <w:t>** Usually given as MMR</w:t>
            </w:r>
          </w:p>
        </w:tc>
      </w:tr>
    </w:tbl>
    <w:p w14:paraId="7237FC7D" w14:textId="68DE3C25" w:rsidR="00067137" w:rsidRDefault="00067137">
      <w:pPr>
        <w:pStyle w:val="BodyText"/>
        <w:ind w:left="0"/>
      </w:pPr>
    </w:p>
    <w:p w14:paraId="2734555F" w14:textId="1038EA03" w:rsidR="0044536F" w:rsidRDefault="0044536F" w:rsidP="00067137">
      <w:pPr>
        <w:pStyle w:val="BodyText"/>
        <w:ind w:left="100"/>
        <w:jc w:val="center"/>
        <w:rPr>
          <w:i/>
        </w:rPr>
      </w:pPr>
    </w:p>
    <w:p w14:paraId="72763ED1" w14:textId="77777777" w:rsidR="00762452" w:rsidRDefault="00762452" w:rsidP="00067137">
      <w:pPr>
        <w:pStyle w:val="BodyText"/>
        <w:ind w:left="100"/>
        <w:jc w:val="center"/>
        <w:rPr>
          <w:i/>
        </w:rPr>
      </w:pPr>
    </w:p>
    <w:p w14:paraId="5E4D269D" w14:textId="1D5A2B1A" w:rsidR="00067137" w:rsidRDefault="00067137" w:rsidP="00067137">
      <w:pPr>
        <w:pStyle w:val="BodyText"/>
        <w:ind w:left="100"/>
        <w:jc w:val="center"/>
        <w:rPr>
          <w:i/>
        </w:rPr>
      </w:pPr>
      <w:r w:rsidRPr="00067137">
        <w:rPr>
          <w:i/>
        </w:rPr>
        <w:lastRenderedPageBreak/>
        <w:t>General</w:t>
      </w:r>
      <w:r w:rsidRPr="00067137">
        <w:rPr>
          <w:i/>
          <w:spacing w:val="-3"/>
        </w:rPr>
        <w:t xml:space="preserve"> </w:t>
      </w:r>
      <w:r w:rsidRPr="00067137">
        <w:rPr>
          <w:i/>
        </w:rPr>
        <w:t>Admission</w:t>
      </w:r>
      <w:r w:rsidRPr="00067137">
        <w:rPr>
          <w:i/>
          <w:spacing w:val="-2"/>
        </w:rPr>
        <w:t xml:space="preserve"> </w:t>
      </w:r>
      <w:r>
        <w:rPr>
          <w:i/>
        </w:rPr>
        <w:t>Procedure</w:t>
      </w:r>
    </w:p>
    <w:p w14:paraId="4A9D0EEF" w14:textId="77777777" w:rsidR="00026C4B" w:rsidRDefault="00026C4B" w:rsidP="00067137">
      <w:pPr>
        <w:rPr>
          <w:sz w:val="28"/>
          <w:szCs w:val="28"/>
        </w:rPr>
      </w:pPr>
    </w:p>
    <w:p w14:paraId="3E500BF4" w14:textId="78D2D0B1" w:rsidR="00067137" w:rsidRPr="00026C4B" w:rsidRDefault="00067137" w:rsidP="00067137">
      <w:pPr>
        <w:rPr>
          <w:b/>
          <w:sz w:val="24"/>
          <w:szCs w:val="24"/>
        </w:rPr>
      </w:pPr>
      <w:r w:rsidRPr="00026C4B">
        <w:rPr>
          <w:sz w:val="24"/>
          <w:szCs w:val="24"/>
        </w:rPr>
        <w:t xml:space="preserve">There are two steps to the registration process: </w:t>
      </w:r>
      <w:r w:rsidRPr="00026C4B">
        <w:rPr>
          <w:b/>
          <w:sz w:val="24"/>
          <w:szCs w:val="24"/>
        </w:rPr>
        <w:t>Application</w:t>
      </w:r>
      <w:r w:rsidRPr="00026C4B">
        <w:rPr>
          <w:sz w:val="24"/>
          <w:szCs w:val="24"/>
        </w:rPr>
        <w:t xml:space="preserve"> and </w:t>
      </w:r>
      <w:r w:rsidRPr="00026C4B">
        <w:rPr>
          <w:b/>
          <w:sz w:val="24"/>
          <w:szCs w:val="24"/>
        </w:rPr>
        <w:t>Enrollment.</w:t>
      </w:r>
    </w:p>
    <w:p w14:paraId="63653737" w14:textId="77777777" w:rsidR="00026C4B" w:rsidRPr="00026C4B" w:rsidRDefault="00026C4B" w:rsidP="00026C4B">
      <w:pPr>
        <w:rPr>
          <w:b/>
          <w:sz w:val="24"/>
          <w:szCs w:val="24"/>
        </w:rPr>
      </w:pPr>
    </w:p>
    <w:p w14:paraId="7E042C17" w14:textId="7432FEC8" w:rsidR="00067137" w:rsidRPr="00026C4B" w:rsidRDefault="00067137" w:rsidP="00026C4B">
      <w:pPr>
        <w:pStyle w:val="ListParagraph"/>
        <w:numPr>
          <w:ilvl w:val="0"/>
          <w:numId w:val="13"/>
        </w:numPr>
        <w:rPr>
          <w:b/>
          <w:sz w:val="24"/>
          <w:szCs w:val="24"/>
        </w:rPr>
      </w:pPr>
      <w:r w:rsidRPr="00026C4B">
        <w:rPr>
          <w:b/>
          <w:sz w:val="24"/>
          <w:szCs w:val="24"/>
        </w:rPr>
        <w:t>Application</w:t>
      </w:r>
    </w:p>
    <w:p w14:paraId="7841C21E" w14:textId="3E5784F0" w:rsidR="00067137" w:rsidRPr="00026C4B" w:rsidRDefault="00067137" w:rsidP="00026C4B">
      <w:pPr>
        <w:pStyle w:val="ListParagraph"/>
        <w:numPr>
          <w:ilvl w:val="0"/>
          <w:numId w:val="14"/>
        </w:numPr>
        <w:rPr>
          <w:sz w:val="24"/>
          <w:szCs w:val="24"/>
        </w:rPr>
      </w:pPr>
      <w:r w:rsidRPr="00026C4B">
        <w:rPr>
          <w:sz w:val="24"/>
          <w:szCs w:val="24"/>
        </w:rPr>
        <w:t xml:space="preserve">To submit an </w:t>
      </w:r>
      <w:r w:rsidR="00026C4B" w:rsidRPr="00026C4B">
        <w:rPr>
          <w:sz w:val="24"/>
          <w:szCs w:val="24"/>
        </w:rPr>
        <w:t xml:space="preserve">online </w:t>
      </w:r>
      <w:r w:rsidRPr="00026C4B">
        <w:rPr>
          <w:sz w:val="24"/>
          <w:szCs w:val="24"/>
        </w:rPr>
        <w:t xml:space="preserve">application, please visit: </w:t>
      </w:r>
      <w:hyperlink r:id="rId6" w:history="1">
        <w:r w:rsidRPr="00026C4B">
          <w:rPr>
            <w:rStyle w:val="Hyperlink"/>
            <w:sz w:val="24"/>
            <w:szCs w:val="24"/>
          </w:rPr>
          <w:t>https://www.stlaurentius.org/</w:t>
        </w:r>
      </w:hyperlink>
      <w:r w:rsidRPr="00026C4B">
        <w:rPr>
          <w:sz w:val="24"/>
          <w:szCs w:val="24"/>
        </w:rPr>
        <w:t xml:space="preserve"> and click ‘Apply Now’ in the upper </w:t>
      </w:r>
      <w:proofErr w:type="gramStart"/>
      <w:r w:rsidRPr="00026C4B">
        <w:rPr>
          <w:sz w:val="24"/>
          <w:szCs w:val="24"/>
        </w:rPr>
        <w:t>right hand</w:t>
      </w:r>
      <w:proofErr w:type="gramEnd"/>
      <w:r w:rsidRPr="00026C4B">
        <w:rPr>
          <w:sz w:val="24"/>
          <w:szCs w:val="24"/>
        </w:rPr>
        <w:t xml:space="preserve"> corner of your screen.</w:t>
      </w:r>
    </w:p>
    <w:p w14:paraId="3F9AD8C1" w14:textId="77777777" w:rsidR="00026C4B" w:rsidRPr="00026C4B" w:rsidRDefault="00026C4B" w:rsidP="00026C4B">
      <w:pPr>
        <w:pStyle w:val="ListParagraph"/>
        <w:ind w:left="720" w:firstLine="0"/>
        <w:rPr>
          <w:sz w:val="24"/>
          <w:szCs w:val="24"/>
        </w:rPr>
      </w:pPr>
    </w:p>
    <w:p w14:paraId="4C8E79F9" w14:textId="086D2999" w:rsidR="00026C4B" w:rsidRPr="00026C4B" w:rsidRDefault="00067137" w:rsidP="00026C4B">
      <w:pPr>
        <w:pStyle w:val="NormalWeb"/>
        <w:numPr>
          <w:ilvl w:val="0"/>
          <w:numId w:val="14"/>
        </w:numPr>
        <w:shd w:val="clear" w:color="auto" w:fill="FFFFFF"/>
        <w:spacing w:before="0" w:beforeAutospacing="0" w:after="0" w:afterAutospacing="0"/>
        <w:contextualSpacing/>
        <w:rPr>
          <w:color w:val="292222"/>
        </w:rPr>
      </w:pPr>
      <w:r w:rsidRPr="00026C4B">
        <w:rPr>
          <w:color w:val="292222"/>
        </w:rPr>
        <w:t>To begin the Online Application process, </w:t>
      </w:r>
      <w:hyperlink r:id="rId7" w:history="1">
        <w:r w:rsidRPr="00026C4B">
          <w:rPr>
            <w:rStyle w:val="Hyperlink"/>
            <w:color w:val="395D9E"/>
          </w:rPr>
          <w:t>Create an Account</w:t>
        </w:r>
      </w:hyperlink>
      <w:r w:rsidRPr="00026C4B">
        <w:rPr>
          <w:color w:val="292222"/>
        </w:rPr>
        <w:t>. Upon account creation, you will receive an email containing a verification link. Once your email address has been verified, log in to your account and </w:t>
      </w:r>
      <w:r w:rsidRPr="00026C4B">
        <w:rPr>
          <w:rStyle w:val="Strong"/>
          <w:color w:val="292222"/>
        </w:rPr>
        <w:t>Create A New Student Application</w:t>
      </w:r>
      <w:r w:rsidRPr="00026C4B">
        <w:rPr>
          <w:color w:val="292222"/>
        </w:rPr>
        <w:t> for your child. You will then have the flexibility to log in and out of your account and access your open application.</w:t>
      </w:r>
    </w:p>
    <w:p w14:paraId="5EE1915F" w14:textId="77777777" w:rsidR="00026C4B" w:rsidRPr="00026C4B" w:rsidRDefault="00026C4B" w:rsidP="00026C4B">
      <w:pPr>
        <w:pStyle w:val="NormalWeb"/>
        <w:shd w:val="clear" w:color="auto" w:fill="FFFFFF"/>
        <w:spacing w:before="0" w:beforeAutospacing="0" w:after="0" w:afterAutospacing="0"/>
        <w:contextualSpacing/>
        <w:rPr>
          <w:color w:val="292222"/>
        </w:rPr>
      </w:pPr>
    </w:p>
    <w:p w14:paraId="6F90ACF8" w14:textId="1340A0C9" w:rsidR="00026C4B" w:rsidRDefault="00067137" w:rsidP="00026C4B">
      <w:pPr>
        <w:pStyle w:val="NormalWeb"/>
        <w:numPr>
          <w:ilvl w:val="0"/>
          <w:numId w:val="14"/>
        </w:numPr>
        <w:shd w:val="clear" w:color="auto" w:fill="FFFFFF"/>
        <w:spacing w:before="0" w:beforeAutospacing="0" w:after="0" w:afterAutospacing="0"/>
        <w:contextualSpacing/>
        <w:rPr>
          <w:color w:val="292222"/>
        </w:rPr>
      </w:pPr>
      <w:r w:rsidRPr="00026C4B">
        <w:rPr>
          <w:color w:val="292222"/>
        </w:rPr>
        <w:t>A non-refundable fee of $25 must be submitted with each application.</w:t>
      </w:r>
    </w:p>
    <w:p w14:paraId="0C04DDCA" w14:textId="77777777" w:rsidR="00026C4B" w:rsidRDefault="00026C4B" w:rsidP="00026C4B">
      <w:pPr>
        <w:pStyle w:val="ListParagraph"/>
        <w:rPr>
          <w:color w:val="292222"/>
        </w:rPr>
      </w:pPr>
    </w:p>
    <w:p w14:paraId="0E5116B1" w14:textId="720CA12C" w:rsidR="00026C4B" w:rsidRPr="00026C4B" w:rsidRDefault="00026C4B" w:rsidP="00026C4B">
      <w:pPr>
        <w:pStyle w:val="ListParagraph"/>
        <w:widowControl/>
        <w:numPr>
          <w:ilvl w:val="0"/>
          <w:numId w:val="14"/>
        </w:numPr>
        <w:autoSpaceDE/>
        <w:autoSpaceDN/>
        <w:spacing w:after="160" w:line="259" w:lineRule="auto"/>
        <w:contextualSpacing/>
        <w:rPr>
          <w:sz w:val="24"/>
          <w:szCs w:val="24"/>
        </w:rPr>
      </w:pPr>
      <w:r w:rsidRPr="00026C4B">
        <w:rPr>
          <w:bCs/>
          <w:sz w:val="24"/>
          <w:szCs w:val="24"/>
        </w:rPr>
        <w:t xml:space="preserve">Documents listed on the Document Upload tab may </w:t>
      </w:r>
      <w:r>
        <w:rPr>
          <w:bCs/>
          <w:sz w:val="24"/>
          <w:szCs w:val="24"/>
        </w:rPr>
        <w:t xml:space="preserve">also </w:t>
      </w:r>
      <w:r w:rsidRPr="00026C4B">
        <w:rPr>
          <w:bCs/>
          <w:sz w:val="24"/>
          <w:szCs w:val="24"/>
        </w:rPr>
        <w:t>be turned in at the school rather than attaching on-line</w:t>
      </w:r>
      <w:r w:rsidRPr="00026C4B">
        <w:rPr>
          <w:sz w:val="24"/>
          <w:szCs w:val="24"/>
        </w:rPr>
        <w:t xml:space="preserve">.  </w:t>
      </w:r>
    </w:p>
    <w:p w14:paraId="3CE99591" w14:textId="64A2143C" w:rsidR="00067137" w:rsidRPr="00026C4B" w:rsidRDefault="00067137" w:rsidP="00026C4B">
      <w:pPr>
        <w:pStyle w:val="NormalWeb"/>
        <w:numPr>
          <w:ilvl w:val="0"/>
          <w:numId w:val="14"/>
        </w:numPr>
        <w:shd w:val="clear" w:color="auto" w:fill="FFFFFF"/>
        <w:spacing w:before="0" w:beforeAutospacing="0" w:after="0" w:afterAutospacing="0"/>
        <w:contextualSpacing/>
        <w:rPr>
          <w:color w:val="292222"/>
        </w:rPr>
      </w:pPr>
      <w:r w:rsidRPr="00026C4B">
        <w:rPr>
          <w:color w:val="292222"/>
        </w:rPr>
        <w:t xml:space="preserve">After submitting the application, you will be able to track your admissions status at the school by logging in to your account. </w:t>
      </w:r>
    </w:p>
    <w:p w14:paraId="4B87C568" w14:textId="77777777" w:rsidR="00026C4B" w:rsidRPr="00026C4B" w:rsidRDefault="00026C4B" w:rsidP="00026C4B">
      <w:pPr>
        <w:pStyle w:val="ListParagraph"/>
        <w:rPr>
          <w:color w:val="292222"/>
          <w:sz w:val="24"/>
          <w:szCs w:val="24"/>
        </w:rPr>
      </w:pPr>
    </w:p>
    <w:p w14:paraId="38EF3317" w14:textId="2ECC8E69" w:rsidR="00026C4B" w:rsidRPr="00026C4B" w:rsidRDefault="00026C4B" w:rsidP="00026C4B">
      <w:pPr>
        <w:pStyle w:val="NormalWeb"/>
        <w:numPr>
          <w:ilvl w:val="0"/>
          <w:numId w:val="14"/>
        </w:numPr>
        <w:shd w:val="clear" w:color="auto" w:fill="FFFFFF"/>
        <w:spacing w:before="0" w:beforeAutospacing="0" w:after="0" w:afterAutospacing="0"/>
        <w:contextualSpacing/>
        <w:rPr>
          <w:color w:val="292222"/>
        </w:rPr>
      </w:pPr>
      <w:r w:rsidRPr="00026C4B">
        <w:rPr>
          <w:color w:val="292222"/>
        </w:rPr>
        <w:t xml:space="preserve">Your application will be reviewed by the school. If your application is accepted, you will receive an email with a link to begin the enrollment process. Please be on the </w:t>
      </w:r>
      <w:proofErr w:type="spellStart"/>
      <w:r w:rsidRPr="00026C4B">
        <w:rPr>
          <w:color w:val="292222"/>
        </w:rPr>
        <w:t>look out</w:t>
      </w:r>
      <w:proofErr w:type="spellEnd"/>
      <w:r w:rsidRPr="00026C4B">
        <w:rPr>
          <w:color w:val="292222"/>
        </w:rPr>
        <w:t xml:space="preserve"> for this link as it sometimes gets caught in the spam folder.</w:t>
      </w:r>
    </w:p>
    <w:p w14:paraId="2D96ED05" w14:textId="77777777" w:rsidR="00067137" w:rsidRPr="00026C4B" w:rsidRDefault="00067137" w:rsidP="00026C4B">
      <w:pPr>
        <w:pStyle w:val="ListParagraph"/>
        <w:ind w:left="720" w:firstLine="0"/>
        <w:rPr>
          <w:sz w:val="24"/>
          <w:szCs w:val="24"/>
        </w:rPr>
      </w:pPr>
    </w:p>
    <w:p w14:paraId="57C33486" w14:textId="77777777" w:rsidR="00067137" w:rsidRPr="00026C4B" w:rsidRDefault="00067137" w:rsidP="00067137">
      <w:pPr>
        <w:rPr>
          <w:sz w:val="24"/>
          <w:szCs w:val="24"/>
        </w:rPr>
      </w:pPr>
    </w:p>
    <w:p w14:paraId="6A5118C4" w14:textId="7AEFFBB8" w:rsidR="00067137" w:rsidRPr="00026C4B" w:rsidRDefault="00067137" w:rsidP="00026C4B">
      <w:pPr>
        <w:pStyle w:val="ListParagraph"/>
        <w:numPr>
          <w:ilvl w:val="0"/>
          <w:numId w:val="13"/>
        </w:numPr>
        <w:rPr>
          <w:b/>
          <w:sz w:val="24"/>
          <w:szCs w:val="24"/>
        </w:rPr>
      </w:pPr>
      <w:r w:rsidRPr="00026C4B">
        <w:rPr>
          <w:b/>
          <w:sz w:val="24"/>
          <w:szCs w:val="24"/>
        </w:rPr>
        <w:t>Enrollment</w:t>
      </w:r>
    </w:p>
    <w:p w14:paraId="76D07142" w14:textId="77777777" w:rsidR="00026C4B" w:rsidRPr="00026C4B" w:rsidRDefault="00026C4B" w:rsidP="00067137">
      <w:pPr>
        <w:rPr>
          <w:sz w:val="24"/>
          <w:szCs w:val="24"/>
        </w:rPr>
      </w:pPr>
    </w:p>
    <w:p w14:paraId="38A7DF44" w14:textId="3595DCCD" w:rsidR="00067137" w:rsidRPr="00026C4B" w:rsidRDefault="00067137" w:rsidP="00067137">
      <w:pPr>
        <w:rPr>
          <w:sz w:val="24"/>
          <w:szCs w:val="24"/>
        </w:rPr>
      </w:pPr>
      <w:r w:rsidRPr="00026C4B">
        <w:rPr>
          <w:sz w:val="24"/>
          <w:szCs w:val="24"/>
        </w:rPr>
        <w:t>Here are a few reminders to help you complete your on-line documents:</w:t>
      </w:r>
    </w:p>
    <w:p w14:paraId="514466A2" w14:textId="77777777" w:rsidR="00026C4B" w:rsidRPr="00026C4B" w:rsidRDefault="00026C4B" w:rsidP="00067137">
      <w:pPr>
        <w:rPr>
          <w:sz w:val="24"/>
          <w:szCs w:val="24"/>
        </w:rPr>
      </w:pPr>
    </w:p>
    <w:p w14:paraId="1B2D0D18" w14:textId="77777777" w:rsidR="00067137" w:rsidRPr="00026C4B" w:rsidRDefault="00067137" w:rsidP="00067137">
      <w:pPr>
        <w:pStyle w:val="ListParagraph"/>
        <w:widowControl/>
        <w:numPr>
          <w:ilvl w:val="0"/>
          <w:numId w:val="9"/>
        </w:numPr>
        <w:autoSpaceDE/>
        <w:autoSpaceDN/>
        <w:spacing w:after="160" w:line="259" w:lineRule="auto"/>
        <w:contextualSpacing/>
        <w:rPr>
          <w:b/>
          <w:bCs/>
          <w:sz w:val="24"/>
          <w:szCs w:val="24"/>
        </w:rPr>
      </w:pPr>
      <w:r w:rsidRPr="00026C4B">
        <w:rPr>
          <w:b/>
          <w:bCs/>
          <w:sz w:val="24"/>
          <w:szCs w:val="24"/>
        </w:rPr>
        <w:t>The Enrollment Document should be completed by a financially responsible parent/guardian</w:t>
      </w:r>
      <w:r w:rsidRPr="00026C4B">
        <w:rPr>
          <w:sz w:val="24"/>
          <w:szCs w:val="24"/>
        </w:rPr>
        <w:t xml:space="preserve">.  </w:t>
      </w:r>
      <w:r w:rsidRPr="00026C4B">
        <w:rPr>
          <w:b/>
          <w:bCs/>
          <w:sz w:val="24"/>
          <w:szCs w:val="24"/>
        </w:rPr>
        <w:t>If this is not possible</w:t>
      </w:r>
      <w:r w:rsidRPr="00026C4B">
        <w:rPr>
          <w:sz w:val="24"/>
          <w:szCs w:val="24"/>
        </w:rPr>
        <w:t xml:space="preserve">, then the Enrollment Document may be completed by another family member, but </w:t>
      </w:r>
      <w:r w:rsidRPr="00026C4B">
        <w:rPr>
          <w:b/>
          <w:bCs/>
          <w:sz w:val="24"/>
          <w:szCs w:val="24"/>
        </w:rPr>
        <w:t>the financially responsible parent/guardian will need to come to the rectory and sign a tuition agreement in order for enrollment to be completed.</w:t>
      </w:r>
    </w:p>
    <w:p w14:paraId="2A5C1FF2" w14:textId="77777777" w:rsidR="00067137" w:rsidRPr="00026C4B" w:rsidRDefault="00067137" w:rsidP="00067137">
      <w:pPr>
        <w:pStyle w:val="ListParagraph"/>
        <w:rPr>
          <w:sz w:val="24"/>
          <w:szCs w:val="24"/>
        </w:rPr>
      </w:pPr>
    </w:p>
    <w:p w14:paraId="2B4252AB" w14:textId="77777777" w:rsidR="00067137" w:rsidRPr="00026C4B" w:rsidRDefault="00067137" w:rsidP="00067137">
      <w:pPr>
        <w:pStyle w:val="ListParagraph"/>
        <w:widowControl/>
        <w:numPr>
          <w:ilvl w:val="0"/>
          <w:numId w:val="9"/>
        </w:numPr>
        <w:autoSpaceDE/>
        <w:autoSpaceDN/>
        <w:spacing w:after="160" w:line="259" w:lineRule="auto"/>
        <w:contextualSpacing/>
        <w:rPr>
          <w:sz w:val="24"/>
          <w:szCs w:val="24"/>
        </w:rPr>
      </w:pPr>
      <w:r w:rsidRPr="00026C4B">
        <w:rPr>
          <w:sz w:val="24"/>
          <w:szCs w:val="24"/>
        </w:rPr>
        <w:t xml:space="preserve">Please </w:t>
      </w:r>
      <w:r w:rsidRPr="00026C4B">
        <w:rPr>
          <w:b/>
          <w:bCs/>
          <w:sz w:val="24"/>
          <w:szCs w:val="24"/>
        </w:rPr>
        <w:t>click “Save”</w:t>
      </w:r>
      <w:r w:rsidRPr="00026C4B">
        <w:rPr>
          <w:sz w:val="24"/>
          <w:szCs w:val="24"/>
        </w:rPr>
        <w:t xml:space="preserve"> or “Save and Next” at the bottom of each page as you complete each section of the document.</w:t>
      </w:r>
    </w:p>
    <w:p w14:paraId="2A6A361A" w14:textId="77777777" w:rsidR="00067137" w:rsidRPr="00026C4B" w:rsidRDefault="00067137" w:rsidP="00067137">
      <w:pPr>
        <w:pStyle w:val="ListParagraph"/>
        <w:rPr>
          <w:sz w:val="24"/>
          <w:szCs w:val="24"/>
        </w:rPr>
      </w:pPr>
    </w:p>
    <w:p w14:paraId="47AA3DF7" w14:textId="77777777" w:rsidR="00067137" w:rsidRPr="00026C4B" w:rsidRDefault="00067137" w:rsidP="00067137">
      <w:pPr>
        <w:pStyle w:val="ListParagraph"/>
        <w:widowControl/>
        <w:numPr>
          <w:ilvl w:val="0"/>
          <w:numId w:val="9"/>
        </w:numPr>
        <w:autoSpaceDE/>
        <w:autoSpaceDN/>
        <w:spacing w:after="160" w:line="259" w:lineRule="auto"/>
        <w:contextualSpacing/>
        <w:rPr>
          <w:sz w:val="24"/>
          <w:szCs w:val="24"/>
        </w:rPr>
      </w:pPr>
      <w:r w:rsidRPr="00026C4B">
        <w:rPr>
          <w:sz w:val="24"/>
          <w:szCs w:val="24"/>
        </w:rPr>
        <w:t xml:space="preserve"> On the left-hand side of your input screen, you will see a list of pages within the enrollment document.  When all of the required fields are complete for a section, you will see a green circle with a white check mark for that section.  If you see a yellow circle with an exclamation point, please click on the section and review that portion of the document.  Fields with missing data will be highlighted with a yellow triangle making it easier for you to find the information that needs to be completed.</w:t>
      </w:r>
    </w:p>
    <w:p w14:paraId="6918013F" w14:textId="77777777" w:rsidR="00067137" w:rsidRPr="00026C4B" w:rsidRDefault="00067137" w:rsidP="00067137">
      <w:pPr>
        <w:pStyle w:val="ListParagraph"/>
        <w:rPr>
          <w:sz w:val="24"/>
          <w:szCs w:val="24"/>
        </w:rPr>
      </w:pPr>
    </w:p>
    <w:p w14:paraId="58F4C9E4" w14:textId="0CDBD55E" w:rsidR="00067137" w:rsidRPr="00026C4B" w:rsidRDefault="00067137" w:rsidP="00067137">
      <w:pPr>
        <w:pStyle w:val="ListParagraph"/>
        <w:widowControl/>
        <w:numPr>
          <w:ilvl w:val="0"/>
          <w:numId w:val="9"/>
        </w:numPr>
        <w:autoSpaceDE/>
        <w:autoSpaceDN/>
        <w:spacing w:after="160" w:line="259" w:lineRule="auto"/>
        <w:contextualSpacing/>
        <w:rPr>
          <w:sz w:val="24"/>
          <w:szCs w:val="24"/>
        </w:rPr>
      </w:pPr>
      <w:r w:rsidRPr="00026C4B">
        <w:rPr>
          <w:b/>
          <w:bCs/>
          <w:sz w:val="24"/>
          <w:szCs w:val="24"/>
        </w:rPr>
        <w:t>Electronic signatures</w:t>
      </w:r>
      <w:r w:rsidRPr="00026C4B">
        <w:rPr>
          <w:sz w:val="24"/>
          <w:szCs w:val="24"/>
        </w:rPr>
        <w:t xml:space="preserve"> are required for the Parent-Student Handbook, the Responsible Use of Technology form, </w:t>
      </w:r>
      <w:r w:rsidR="008D64DF">
        <w:rPr>
          <w:sz w:val="24"/>
          <w:szCs w:val="24"/>
        </w:rPr>
        <w:t xml:space="preserve">Vacation Raffle Option Form </w:t>
      </w:r>
      <w:r w:rsidRPr="00026C4B">
        <w:rPr>
          <w:sz w:val="24"/>
          <w:szCs w:val="24"/>
        </w:rPr>
        <w:t>and the completed Enrollment Document.  Please click in the box that says that you agree to the school policies and click where it says “Check here for Signature”.  Please type your name in the “Name” field and hit “Save” at the bottom of the page.</w:t>
      </w:r>
    </w:p>
    <w:p w14:paraId="41F22145" w14:textId="77777777" w:rsidR="00067137" w:rsidRPr="00026C4B" w:rsidRDefault="00067137" w:rsidP="00067137">
      <w:pPr>
        <w:pStyle w:val="ListParagraph"/>
        <w:rPr>
          <w:sz w:val="24"/>
          <w:szCs w:val="24"/>
        </w:rPr>
      </w:pPr>
    </w:p>
    <w:p w14:paraId="0C3AAEB3" w14:textId="77777777" w:rsidR="00067137" w:rsidRPr="00026C4B" w:rsidRDefault="00067137" w:rsidP="00067137">
      <w:pPr>
        <w:pStyle w:val="ListParagraph"/>
        <w:rPr>
          <w:sz w:val="24"/>
          <w:szCs w:val="24"/>
        </w:rPr>
      </w:pPr>
    </w:p>
    <w:p w14:paraId="30B657A5" w14:textId="304EF607" w:rsidR="00067137" w:rsidRPr="00EF26A6" w:rsidRDefault="00067137" w:rsidP="00EF26A6">
      <w:pPr>
        <w:pStyle w:val="ListParagraph"/>
        <w:widowControl/>
        <w:numPr>
          <w:ilvl w:val="0"/>
          <w:numId w:val="9"/>
        </w:numPr>
        <w:autoSpaceDE/>
        <w:autoSpaceDN/>
        <w:spacing w:after="160" w:line="259" w:lineRule="auto"/>
        <w:contextualSpacing/>
        <w:rPr>
          <w:b/>
          <w:bCs/>
          <w:sz w:val="24"/>
          <w:szCs w:val="24"/>
        </w:rPr>
      </w:pPr>
      <w:r w:rsidRPr="00026C4B">
        <w:rPr>
          <w:b/>
          <w:bCs/>
          <w:sz w:val="24"/>
          <w:szCs w:val="24"/>
        </w:rPr>
        <w:t>After all sections of the document</w:t>
      </w:r>
      <w:r w:rsidRPr="00026C4B">
        <w:rPr>
          <w:sz w:val="24"/>
          <w:szCs w:val="24"/>
        </w:rPr>
        <w:t xml:space="preserve"> have a green circle with a white check mark indicating that they </w:t>
      </w:r>
      <w:r w:rsidRPr="00026C4B">
        <w:rPr>
          <w:b/>
          <w:bCs/>
          <w:sz w:val="24"/>
          <w:szCs w:val="24"/>
        </w:rPr>
        <w:t>are complete</w:t>
      </w:r>
      <w:r w:rsidRPr="00026C4B">
        <w:rPr>
          <w:sz w:val="24"/>
          <w:szCs w:val="24"/>
        </w:rPr>
        <w:t xml:space="preserve">, </w:t>
      </w:r>
      <w:r w:rsidRPr="00026C4B">
        <w:rPr>
          <w:b/>
          <w:bCs/>
          <w:sz w:val="24"/>
          <w:szCs w:val="24"/>
        </w:rPr>
        <w:t>please click on the enrollment packet review tab at the bottom</w:t>
      </w:r>
      <w:r w:rsidRPr="00026C4B">
        <w:rPr>
          <w:sz w:val="24"/>
          <w:szCs w:val="24"/>
        </w:rPr>
        <w:t xml:space="preserve"> of the list of pages.  </w:t>
      </w:r>
      <w:r w:rsidRPr="00026C4B">
        <w:rPr>
          <w:b/>
          <w:bCs/>
          <w:sz w:val="24"/>
          <w:szCs w:val="24"/>
        </w:rPr>
        <w:t>Please review</w:t>
      </w:r>
      <w:r w:rsidRPr="00026C4B">
        <w:rPr>
          <w:sz w:val="24"/>
          <w:szCs w:val="24"/>
        </w:rPr>
        <w:t xml:space="preserve"> the entire document to see if any changes need to be made.  If changes are needed, please return to the original input screen to correct your information.  Once you are satisfied with all of the information in the document, please scroll to the bottom of the screen and </w:t>
      </w:r>
      <w:r w:rsidRPr="00026C4B">
        <w:rPr>
          <w:b/>
          <w:bCs/>
          <w:sz w:val="24"/>
          <w:szCs w:val="24"/>
        </w:rPr>
        <w:t>click on submit</w:t>
      </w:r>
      <w:r w:rsidRPr="00026C4B">
        <w:rPr>
          <w:sz w:val="24"/>
          <w:szCs w:val="24"/>
        </w:rPr>
        <w:t xml:space="preserve">.  The system will take you to a tab where you may complete payment of your registration fee on-line.  </w:t>
      </w:r>
      <w:r w:rsidRPr="00026C4B">
        <w:rPr>
          <w:b/>
          <w:bCs/>
          <w:sz w:val="24"/>
          <w:szCs w:val="24"/>
        </w:rPr>
        <w:t xml:space="preserve">Registration is $175 per child until March 31.  The Registration Fee for registration completed after March 31 will be $200 per child.  </w:t>
      </w:r>
      <w:r w:rsidRPr="00026C4B">
        <w:rPr>
          <w:sz w:val="24"/>
          <w:szCs w:val="24"/>
        </w:rPr>
        <w:t xml:space="preserve">The system is designed to collect the registration fee at the end of the enrollment process.  </w:t>
      </w:r>
      <w:bookmarkStart w:id="0" w:name="_GoBack"/>
      <w:bookmarkEnd w:id="0"/>
    </w:p>
    <w:p w14:paraId="729549EC" w14:textId="68952587" w:rsidR="008D64DF" w:rsidRPr="008D64DF" w:rsidRDefault="00026C4B" w:rsidP="008D64DF">
      <w:pPr>
        <w:widowControl/>
        <w:shd w:val="clear" w:color="auto" w:fill="FFFFFF"/>
        <w:autoSpaceDE/>
        <w:autoSpaceDN/>
        <w:spacing w:before="100" w:beforeAutospacing="1" w:after="100" w:afterAutospacing="1"/>
        <w:rPr>
          <w:color w:val="292222"/>
          <w:sz w:val="24"/>
          <w:szCs w:val="24"/>
        </w:rPr>
      </w:pPr>
      <w:r w:rsidRPr="00026C4B">
        <w:rPr>
          <w:color w:val="292222"/>
          <w:sz w:val="24"/>
          <w:szCs w:val="24"/>
        </w:rPr>
        <w:t>We appreciate your interest and hope to assist you any way we can. If you have questions, please feel free to contact us at 215-423-8834.</w:t>
      </w:r>
    </w:p>
    <w:p w14:paraId="4AA7B181" w14:textId="77777777" w:rsidR="00026C4B" w:rsidRPr="00026C4B" w:rsidRDefault="00026C4B">
      <w:pPr>
        <w:pStyle w:val="BodyText"/>
        <w:ind w:left="0"/>
      </w:pPr>
    </w:p>
    <w:sectPr w:rsidR="00026C4B" w:rsidRPr="00026C4B" w:rsidSect="00067137">
      <w:pgSz w:w="12240" w:h="15840"/>
      <w:pgMar w:top="73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376C2"/>
    <w:multiLevelType w:val="hybridMultilevel"/>
    <w:tmpl w:val="72828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A62AF"/>
    <w:multiLevelType w:val="hybridMultilevel"/>
    <w:tmpl w:val="1B0E57FE"/>
    <w:lvl w:ilvl="0" w:tplc="21B454E0">
      <w:start w:val="1"/>
      <w:numFmt w:val="decimal"/>
      <w:lvlText w:val="%1."/>
      <w:lvlJc w:val="left"/>
      <w:pPr>
        <w:ind w:left="100" w:hanging="240"/>
        <w:jc w:val="left"/>
      </w:pPr>
      <w:rPr>
        <w:rFonts w:ascii="Times New Roman" w:eastAsia="Times New Roman" w:hAnsi="Times New Roman" w:cs="Times New Roman" w:hint="default"/>
        <w:b w:val="0"/>
        <w:bCs w:val="0"/>
        <w:i w:val="0"/>
        <w:iCs w:val="0"/>
        <w:w w:val="100"/>
        <w:sz w:val="24"/>
        <w:szCs w:val="24"/>
        <w:lang w:val="en-US" w:eastAsia="en-US" w:bidi="ar-SA"/>
      </w:rPr>
    </w:lvl>
    <w:lvl w:ilvl="1" w:tplc="709A3BDC">
      <w:numFmt w:val="bullet"/>
      <w:lvlText w:val="•"/>
      <w:lvlJc w:val="left"/>
      <w:pPr>
        <w:ind w:left="1046" w:hanging="240"/>
      </w:pPr>
      <w:rPr>
        <w:rFonts w:hint="default"/>
        <w:lang w:val="en-US" w:eastAsia="en-US" w:bidi="ar-SA"/>
      </w:rPr>
    </w:lvl>
    <w:lvl w:ilvl="2" w:tplc="C95437C6">
      <w:numFmt w:val="bullet"/>
      <w:lvlText w:val="•"/>
      <w:lvlJc w:val="left"/>
      <w:pPr>
        <w:ind w:left="1992" w:hanging="240"/>
      </w:pPr>
      <w:rPr>
        <w:rFonts w:hint="default"/>
        <w:lang w:val="en-US" w:eastAsia="en-US" w:bidi="ar-SA"/>
      </w:rPr>
    </w:lvl>
    <w:lvl w:ilvl="3" w:tplc="F59AA6BE">
      <w:numFmt w:val="bullet"/>
      <w:lvlText w:val="•"/>
      <w:lvlJc w:val="left"/>
      <w:pPr>
        <w:ind w:left="2938" w:hanging="240"/>
      </w:pPr>
      <w:rPr>
        <w:rFonts w:hint="default"/>
        <w:lang w:val="en-US" w:eastAsia="en-US" w:bidi="ar-SA"/>
      </w:rPr>
    </w:lvl>
    <w:lvl w:ilvl="4" w:tplc="56DEE5CC">
      <w:numFmt w:val="bullet"/>
      <w:lvlText w:val="•"/>
      <w:lvlJc w:val="left"/>
      <w:pPr>
        <w:ind w:left="3884" w:hanging="240"/>
      </w:pPr>
      <w:rPr>
        <w:rFonts w:hint="default"/>
        <w:lang w:val="en-US" w:eastAsia="en-US" w:bidi="ar-SA"/>
      </w:rPr>
    </w:lvl>
    <w:lvl w:ilvl="5" w:tplc="73480C84">
      <w:numFmt w:val="bullet"/>
      <w:lvlText w:val="•"/>
      <w:lvlJc w:val="left"/>
      <w:pPr>
        <w:ind w:left="4830" w:hanging="240"/>
      </w:pPr>
      <w:rPr>
        <w:rFonts w:hint="default"/>
        <w:lang w:val="en-US" w:eastAsia="en-US" w:bidi="ar-SA"/>
      </w:rPr>
    </w:lvl>
    <w:lvl w:ilvl="6" w:tplc="8A405564">
      <w:numFmt w:val="bullet"/>
      <w:lvlText w:val="•"/>
      <w:lvlJc w:val="left"/>
      <w:pPr>
        <w:ind w:left="5776" w:hanging="240"/>
      </w:pPr>
      <w:rPr>
        <w:rFonts w:hint="default"/>
        <w:lang w:val="en-US" w:eastAsia="en-US" w:bidi="ar-SA"/>
      </w:rPr>
    </w:lvl>
    <w:lvl w:ilvl="7" w:tplc="623C2374">
      <w:numFmt w:val="bullet"/>
      <w:lvlText w:val="•"/>
      <w:lvlJc w:val="left"/>
      <w:pPr>
        <w:ind w:left="6722" w:hanging="240"/>
      </w:pPr>
      <w:rPr>
        <w:rFonts w:hint="default"/>
        <w:lang w:val="en-US" w:eastAsia="en-US" w:bidi="ar-SA"/>
      </w:rPr>
    </w:lvl>
    <w:lvl w:ilvl="8" w:tplc="84D204CE">
      <w:numFmt w:val="bullet"/>
      <w:lvlText w:val="•"/>
      <w:lvlJc w:val="left"/>
      <w:pPr>
        <w:ind w:left="7668" w:hanging="240"/>
      </w:pPr>
      <w:rPr>
        <w:rFonts w:hint="default"/>
        <w:lang w:val="en-US" w:eastAsia="en-US" w:bidi="ar-SA"/>
      </w:rPr>
    </w:lvl>
  </w:abstractNum>
  <w:abstractNum w:abstractNumId="2" w15:restartNumberingAfterBreak="0">
    <w:nsid w:val="10123941"/>
    <w:multiLevelType w:val="hybridMultilevel"/>
    <w:tmpl w:val="54DCD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6D526C"/>
    <w:multiLevelType w:val="hybridMultilevel"/>
    <w:tmpl w:val="8EAE1312"/>
    <w:lvl w:ilvl="0" w:tplc="2152A792">
      <w:start w:val="1"/>
      <w:numFmt w:val="decimal"/>
      <w:lvlText w:val="%1."/>
      <w:lvlJc w:val="left"/>
      <w:pPr>
        <w:ind w:left="340" w:hanging="240"/>
        <w:jc w:val="left"/>
      </w:pPr>
      <w:rPr>
        <w:rFonts w:ascii="Times New Roman" w:eastAsia="Times New Roman" w:hAnsi="Times New Roman" w:cs="Times New Roman" w:hint="default"/>
        <w:b w:val="0"/>
        <w:bCs w:val="0"/>
        <w:i w:val="0"/>
        <w:iCs w:val="0"/>
        <w:w w:val="100"/>
        <w:sz w:val="24"/>
        <w:szCs w:val="24"/>
        <w:lang w:val="en-US" w:eastAsia="en-US" w:bidi="ar-SA"/>
      </w:rPr>
    </w:lvl>
    <w:lvl w:ilvl="1" w:tplc="34F40452">
      <w:numFmt w:val="bullet"/>
      <w:lvlText w:val="•"/>
      <w:lvlJc w:val="left"/>
      <w:pPr>
        <w:ind w:left="1262" w:hanging="240"/>
      </w:pPr>
      <w:rPr>
        <w:rFonts w:hint="default"/>
        <w:lang w:val="en-US" w:eastAsia="en-US" w:bidi="ar-SA"/>
      </w:rPr>
    </w:lvl>
    <w:lvl w:ilvl="2" w:tplc="06BA8AC4">
      <w:numFmt w:val="bullet"/>
      <w:lvlText w:val="•"/>
      <w:lvlJc w:val="left"/>
      <w:pPr>
        <w:ind w:left="2184" w:hanging="240"/>
      </w:pPr>
      <w:rPr>
        <w:rFonts w:hint="default"/>
        <w:lang w:val="en-US" w:eastAsia="en-US" w:bidi="ar-SA"/>
      </w:rPr>
    </w:lvl>
    <w:lvl w:ilvl="3" w:tplc="184208E0">
      <w:numFmt w:val="bullet"/>
      <w:lvlText w:val="•"/>
      <w:lvlJc w:val="left"/>
      <w:pPr>
        <w:ind w:left="3106" w:hanging="240"/>
      </w:pPr>
      <w:rPr>
        <w:rFonts w:hint="default"/>
        <w:lang w:val="en-US" w:eastAsia="en-US" w:bidi="ar-SA"/>
      </w:rPr>
    </w:lvl>
    <w:lvl w:ilvl="4" w:tplc="CF9AC0DC">
      <w:numFmt w:val="bullet"/>
      <w:lvlText w:val="•"/>
      <w:lvlJc w:val="left"/>
      <w:pPr>
        <w:ind w:left="4028" w:hanging="240"/>
      </w:pPr>
      <w:rPr>
        <w:rFonts w:hint="default"/>
        <w:lang w:val="en-US" w:eastAsia="en-US" w:bidi="ar-SA"/>
      </w:rPr>
    </w:lvl>
    <w:lvl w:ilvl="5" w:tplc="3E280ADE">
      <w:numFmt w:val="bullet"/>
      <w:lvlText w:val="•"/>
      <w:lvlJc w:val="left"/>
      <w:pPr>
        <w:ind w:left="4950" w:hanging="240"/>
      </w:pPr>
      <w:rPr>
        <w:rFonts w:hint="default"/>
        <w:lang w:val="en-US" w:eastAsia="en-US" w:bidi="ar-SA"/>
      </w:rPr>
    </w:lvl>
    <w:lvl w:ilvl="6" w:tplc="31C49F26">
      <w:numFmt w:val="bullet"/>
      <w:lvlText w:val="•"/>
      <w:lvlJc w:val="left"/>
      <w:pPr>
        <w:ind w:left="5872" w:hanging="240"/>
      </w:pPr>
      <w:rPr>
        <w:rFonts w:hint="default"/>
        <w:lang w:val="en-US" w:eastAsia="en-US" w:bidi="ar-SA"/>
      </w:rPr>
    </w:lvl>
    <w:lvl w:ilvl="7" w:tplc="FCBC4270">
      <w:numFmt w:val="bullet"/>
      <w:lvlText w:val="•"/>
      <w:lvlJc w:val="left"/>
      <w:pPr>
        <w:ind w:left="6794" w:hanging="240"/>
      </w:pPr>
      <w:rPr>
        <w:rFonts w:hint="default"/>
        <w:lang w:val="en-US" w:eastAsia="en-US" w:bidi="ar-SA"/>
      </w:rPr>
    </w:lvl>
    <w:lvl w:ilvl="8" w:tplc="50CE830C">
      <w:numFmt w:val="bullet"/>
      <w:lvlText w:val="•"/>
      <w:lvlJc w:val="left"/>
      <w:pPr>
        <w:ind w:left="7716" w:hanging="240"/>
      </w:pPr>
      <w:rPr>
        <w:rFonts w:hint="default"/>
        <w:lang w:val="en-US" w:eastAsia="en-US" w:bidi="ar-SA"/>
      </w:rPr>
    </w:lvl>
  </w:abstractNum>
  <w:abstractNum w:abstractNumId="4" w15:restartNumberingAfterBreak="0">
    <w:nsid w:val="21A6158F"/>
    <w:multiLevelType w:val="hybridMultilevel"/>
    <w:tmpl w:val="357A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D721F9"/>
    <w:multiLevelType w:val="hybridMultilevel"/>
    <w:tmpl w:val="17EE43EA"/>
    <w:lvl w:ilvl="0" w:tplc="6A826D52">
      <w:start w:val="1"/>
      <w:numFmt w:val="decimal"/>
      <w:lvlText w:val="%1."/>
      <w:lvlJc w:val="left"/>
      <w:pPr>
        <w:ind w:left="340" w:hanging="240"/>
        <w:jc w:val="left"/>
      </w:pPr>
      <w:rPr>
        <w:rFonts w:ascii="Times New Roman" w:eastAsia="Times New Roman" w:hAnsi="Times New Roman" w:cs="Times New Roman" w:hint="default"/>
        <w:b w:val="0"/>
        <w:bCs w:val="0"/>
        <w:i w:val="0"/>
        <w:iCs w:val="0"/>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D16F8"/>
    <w:multiLevelType w:val="hybridMultilevel"/>
    <w:tmpl w:val="CBBC7F78"/>
    <w:lvl w:ilvl="0" w:tplc="8E2CCC6E">
      <w:start w:val="1"/>
      <w:numFmt w:val="decimal"/>
      <w:lvlText w:val="%1."/>
      <w:lvlJc w:val="left"/>
      <w:pPr>
        <w:ind w:left="340" w:hanging="240"/>
        <w:jc w:val="left"/>
      </w:pPr>
      <w:rPr>
        <w:rFonts w:ascii="Times New Roman" w:eastAsia="Times New Roman" w:hAnsi="Times New Roman" w:cs="Times New Roman" w:hint="default"/>
        <w:b w:val="0"/>
        <w:bCs w:val="0"/>
        <w:i w:val="0"/>
        <w:iCs w:val="0"/>
        <w:w w:val="100"/>
        <w:sz w:val="24"/>
        <w:szCs w:val="24"/>
        <w:lang w:val="en-US" w:eastAsia="en-US" w:bidi="ar-SA"/>
      </w:rPr>
    </w:lvl>
    <w:lvl w:ilvl="1" w:tplc="40989500">
      <w:start w:val="1"/>
      <w:numFmt w:val="lowerLetter"/>
      <w:lvlText w:val="%2."/>
      <w:lvlJc w:val="left"/>
      <w:pPr>
        <w:ind w:left="446" w:hanging="226"/>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8AD0C52E">
      <w:numFmt w:val="bullet"/>
      <w:lvlText w:val="•"/>
      <w:lvlJc w:val="left"/>
      <w:pPr>
        <w:ind w:left="1453" w:hanging="226"/>
      </w:pPr>
      <w:rPr>
        <w:rFonts w:hint="default"/>
        <w:lang w:val="en-US" w:eastAsia="en-US" w:bidi="ar-SA"/>
      </w:rPr>
    </w:lvl>
    <w:lvl w:ilvl="3" w:tplc="2A789F2E">
      <w:numFmt w:val="bullet"/>
      <w:lvlText w:val="•"/>
      <w:lvlJc w:val="left"/>
      <w:pPr>
        <w:ind w:left="2466" w:hanging="226"/>
      </w:pPr>
      <w:rPr>
        <w:rFonts w:hint="default"/>
        <w:lang w:val="en-US" w:eastAsia="en-US" w:bidi="ar-SA"/>
      </w:rPr>
    </w:lvl>
    <w:lvl w:ilvl="4" w:tplc="4B045C84">
      <w:numFmt w:val="bullet"/>
      <w:lvlText w:val="•"/>
      <w:lvlJc w:val="left"/>
      <w:pPr>
        <w:ind w:left="3480" w:hanging="226"/>
      </w:pPr>
      <w:rPr>
        <w:rFonts w:hint="default"/>
        <w:lang w:val="en-US" w:eastAsia="en-US" w:bidi="ar-SA"/>
      </w:rPr>
    </w:lvl>
    <w:lvl w:ilvl="5" w:tplc="CB981940">
      <w:numFmt w:val="bullet"/>
      <w:lvlText w:val="•"/>
      <w:lvlJc w:val="left"/>
      <w:pPr>
        <w:ind w:left="4493" w:hanging="226"/>
      </w:pPr>
      <w:rPr>
        <w:rFonts w:hint="default"/>
        <w:lang w:val="en-US" w:eastAsia="en-US" w:bidi="ar-SA"/>
      </w:rPr>
    </w:lvl>
    <w:lvl w:ilvl="6" w:tplc="10107524">
      <w:numFmt w:val="bullet"/>
      <w:lvlText w:val="•"/>
      <w:lvlJc w:val="left"/>
      <w:pPr>
        <w:ind w:left="5506" w:hanging="226"/>
      </w:pPr>
      <w:rPr>
        <w:rFonts w:hint="default"/>
        <w:lang w:val="en-US" w:eastAsia="en-US" w:bidi="ar-SA"/>
      </w:rPr>
    </w:lvl>
    <w:lvl w:ilvl="7" w:tplc="412208B0">
      <w:numFmt w:val="bullet"/>
      <w:lvlText w:val="•"/>
      <w:lvlJc w:val="left"/>
      <w:pPr>
        <w:ind w:left="6520" w:hanging="226"/>
      </w:pPr>
      <w:rPr>
        <w:rFonts w:hint="default"/>
        <w:lang w:val="en-US" w:eastAsia="en-US" w:bidi="ar-SA"/>
      </w:rPr>
    </w:lvl>
    <w:lvl w:ilvl="8" w:tplc="ADC636E4">
      <w:numFmt w:val="bullet"/>
      <w:lvlText w:val="•"/>
      <w:lvlJc w:val="left"/>
      <w:pPr>
        <w:ind w:left="7533" w:hanging="226"/>
      </w:pPr>
      <w:rPr>
        <w:rFonts w:hint="default"/>
        <w:lang w:val="en-US" w:eastAsia="en-US" w:bidi="ar-SA"/>
      </w:rPr>
    </w:lvl>
  </w:abstractNum>
  <w:abstractNum w:abstractNumId="7" w15:restartNumberingAfterBreak="0">
    <w:nsid w:val="3599730A"/>
    <w:multiLevelType w:val="hybridMultilevel"/>
    <w:tmpl w:val="F6800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997621"/>
    <w:multiLevelType w:val="hybridMultilevel"/>
    <w:tmpl w:val="E8F47044"/>
    <w:lvl w:ilvl="0" w:tplc="6A826D52">
      <w:start w:val="1"/>
      <w:numFmt w:val="decimal"/>
      <w:lvlText w:val="%1."/>
      <w:lvlJc w:val="left"/>
      <w:pPr>
        <w:ind w:left="340" w:hanging="240"/>
        <w:jc w:val="left"/>
      </w:pPr>
      <w:rPr>
        <w:rFonts w:ascii="Times New Roman" w:eastAsia="Times New Roman" w:hAnsi="Times New Roman" w:cs="Times New Roman" w:hint="default"/>
        <w:b w:val="0"/>
        <w:bCs w:val="0"/>
        <w:i w:val="0"/>
        <w:iCs w:val="0"/>
        <w:w w:val="100"/>
        <w:sz w:val="24"/>
        <w:szCs w:val="24"/>
        <w:lang w:val="en-US" w:eastAsia="en-US" w:bidi="ar-SA"/>
      </w:rPr>
    </w:lvl>
    <w:lvl w:ilvl="1" w:tplc="3ED27366">
      <w:numFmt w:val="bullet"/>
      <w:lvlText w:val="•"/>
      <w:lvlJc w:val="left"/>
      <w:pPr>
        <w:ind w:left="1262" w:hanging="240"/>
      </w:pPr>
      <w:rPr>
        <w:rFonts w:hint="default"/>
        <w:lang w:val="en-US" w:eastAsia="en-US" w:bidi="ar-SA"/>
      </w:rPr>
    </w:lvl>
    <w:lvl w:ilvl="2" w:tplc="7EC84636">
      <w:numFmt w:val="bullet"/>
      <w:lvlText w:val="•"/>
      <w:lvlJc w:val="left"/>
      <w:pPr>
        <w:ind w:left="2184" w:hanging="240"/>
      </w:pPr>
      <w:rPr>
        <w:rFonts w:hint="default"/>
        <w:lang w:val="en-US" w:eastAsia="en-US" w:bidi="ar-SA"/>
      </w:rPr>
    </w:lvl>
    <w:lvl w:ilvl="3" w:tplc="F68290D4">
      <w:numFmt w:val="bullet"/>
      <w:lvlText w:val="•"/>
      <w:lvlJc w:val="left"/>
      <w:pPr>
        <w:ind w:left="3106" w:hanging="240"/>
      </w:pPr>
      <w:rPr>
        <w:rFonts w:hint="default"/>
        <w:lang w:val="en-US" w:eastAsia="en-US" w:bidi="ar-SA"/>
      </w:rPr>
    </w:lvl>
    <w:lvl w:ilvl="4" w:tplc="B184C4B6">
      <w:numFmt w:val="bullet"/>
      <w:lvlText w:val="•"/>
      <w:lvlJc w:val="left"/>
      <w:pPr>
        <w:ind w:left="4028" w:hanging="240"/>
      </w:pPr>
      <w:rPr>
        <w:rFonts w:hint="default"/>
        <w:lang w:val="en-US" w:eastAsia="en-US" w:bidi="ar-SA"/>
      </w:rPr>
    </w:lvl>
    <w:lvl w:ilvl="5" w:tplc="36E42600">
      <w:numFmt w:val="bullet"/>
      <w:lvlText w:val="•"/>
      <w:lvlJc w:val="left"/>
      <w:pPr>
        <w:ind w:left="4950" w:hanging="240"/>
      </w:pPr>
      <w:rPr>
        <w:rFonts w:hint="default"/>
        <w:lang w:val="en-US" w:eastAsia="en-US" w:bidi="ar-SA"/>
      </w:rPr>
    </w:lvl>
    <w:lvl w:ilvl="6" w:tplc="1954F938">
      <w:numFmt w:val="bullet"/>
      <w:lvlText w:val="•"/>
      <w:lvlJc w:val="left"/>
      <w:pPr>
        <w:ind w:left="5872" w:hanging="240"/>
      </w:pPr>
      <w:rPr>
        <w:rFonts w:hint="default"/>
        <w:lang w:val="en-US" w:eastAsia="en-US" w:bidi="ar-SA"/>
      </w:rPr>
    </w:lvl>
    <w:lvl w:ilvl="7" w:tplc="868C44BE">
      <w:numFmt w:val="bullet"/>
      <w:lvlText w:val="•"/>
      <w:lvlJc w:val="left"/>
      <w:pPr>
        <w:ind w:left="6794" w:hanging="240"/>
      </w:pPr>
      <w:rPr>
        <w:rFonts w:hint="default"/>
        <w:lang w:val="en-US" w:eastAsia="en-US" w:bidi="ar-SA"/>
      </w:rPr>
    </w:lvl>
    <w:lvl w:ilvl="8" w:tplc="78363BC0">
      <w:numFmt w:val="bullet"/>
      <w:lvlText w:val="•"/>
      <w:lvlJc w:val="left"/>
      <w:pPr>
        <w:ind w:left="7716" w:hanging="240"/>
      </w:pPr>
      <w:rPr>
        <w:rFonts w:hint="default"/>
        <w:lang w:val="en-US" w:eastAsia="en-US" w:bidi="ar-SA"/>
      </w:rPr>
    </w:lvl>
  </w:abstractNum>
  <w:abstractNum w:abstractNumId="9" w15:restartNumberingAfterBreak="0">
    <w:nsid w:val="3D0361D3"/>
    <w:multiLevelType w:val="hybridMultilevel"/>
    <w:tmpl w:val="2C286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BC2A4D"/>
    <w:multiLevelType w:val="hybridMultilevel"/>
    <w:tmpl w:val="86F860CE"/>
    <w:lvl w:ilvl="0" w:tplc="480ED2C0">
      <w:start w:val="1"/>
      <w:numFmt w:val="decimal"/>
      <w:lvlText w:val="%1."/>
      <w:lvlJc w:val="left"/>
      <w:pPr>
        <w:ind w:left="460" w:hanging="360"/>
      </w:pPr>
      <w:rPr>
        <w:rFonts w:ascii="Times New Roman" w:eastAsia="Times New Roman" w:hAnsi="Times New Roman" w:cs="Times New Roman"/>
        <w:b w:val="0"/>
        <w:bCs w:val="0"/>
        <w:i w:val="0"/>
        <w:iCs w:val="0"/>
        <w:w w:val="100"/>
        <w:sz w:val="24"/>
        <w:szCs w:val="24"/>
        <w:lang w:val="en-US" w:eastAsia="en-US" w:bidi="ar-SA"/>
      </w:rPr>
    </w:lvl>
    <w:lvl w:ilvl="1" w:tplc="3ED27366">
      <w:numFmt w:val="bullet"/>
      <w:lvlText w:val="•"/>
      <w:lvlJc w:val="left"/>
      <w:pPr>
        <w:ind w:left="1262" w:hanging="240"/>
      </w:pPr>
      <w:rPr>
        <w:rFonts w:hint="default"/>
        <w:lang w:val="en-US" w:eastAsia="en-US" w:bidi="ar-SA"/>
      </w:rPr>
    </w:lvl>
    <w:lvl w:ilvl="2" w:tplc="7EC84636">
      <w:numFmt w:val="bullet"/>
      <w:lvlText w:val="•"/>
      <w:lvlJc w:val="left"/>
      <w:pPr>
        <w:ind w:left="2184" w:hanging="240"/>
      </w:pPr>
      <w:rPr>
        <w:rFonts w:hint="default"/>
        <w:lang w:val="en-US" w:eastAsia="en-US" w:bidi="ar-SA"/>
      </w:rPr>
    </w:lvl>
    <w:lvl w:ilvl="3" w:tplc="F68290D4">
      <w:numFmt w:val="bullet"/>
      <w:lvlText w:val="•"/>
      <w:lvlJc w:val="left"/>
      <w:pPr>
        <w:ind w:left="3106" w:hanging="240"/>
      </w:pPr>
      <w:rPr>
        <w:rFonts w:hint="default"/>
        <w:lang w:val="en-US" w:eastAsia="en-US" w:bidi="ar-SA"/>
      </w:rPr>
    </w:lvl>
    <w:lvl w:ilvl="4" w:tplc="B184C4B6">
      <w:numFmt w:val="bullet"/>
      <w:lvlText w:val="•"/>
      <w:lvlJc w:val="left"/>
      <w:pPr>
        <w:ind w:left="4028" w:hanging="240"/>
      </w:pPr>
      <w:rPr>
        <w:rFonts w:hint="default"/>
        <w:lang w:val="en-US" w:eastAsia="en-US" w:bidi="ar-SA"/>
      </w:rPr>
    </w:lvl>
    <w:lvl w:ilvl="5" w:tplc="36E42600">
      <w:numFmt w:val="bullet"/>
      <w:lvlText w:val="•"/>
      <w:lvlJc w:val="left"/>
      <w:pPr>
        <w:ind w:left="4950" w:hanging="240"/>
      </w:pPr>
      <w:rPr>
        <w:rFonts w:hint="default"/>
        <w:lang w:val="en-US" w:eastAsia="en-US" w:bidi="ar-SA"/>
      </w:rPr>
    </w:lvl>
    <w:lvl w:ilvl="6" w:tplc="1954F938">
      <w:numFmt w:val="bullet"/>
      <w:lvlText w:val="•"/>
      <w:lvlJc w:val="left"/>
      <w:pPr>
        <w:ind w:left="5872" w:hanging="240"/>
      </w:pPr>
      <w:rPr>
        <w:rFonts w:hint="default"/>
        <w:lang w:val="en-US" w:eastAsia="en-US" w:bidi="ar-SA"/>
      </w:rPr>
    </w:lvl>
    <w:lvl w:ilvl="7" w:tplc="868C44BE">
      <w:numFmt w:val="bullet"/>
      <w:lvlText w:val="•"/>
      <w:lvlJc w:val="left"/>
      <w:pPr>
        <w:ind w:left="6794" w:hanging="240"/>
      </w:pPr>
      <w:rPr>
        <w:rFonts w:hint="default"/>
        <w:lang w:val="en-US" w:eastAsia="en-US" w:bidi="ar-SA"/>
      </w:rPr>
    </w:lvl>
    <w:lvl w:ilvl="8" w:tplc="78363BC0">
      <w:numFmt w:val="bullet"/>
      <w:lvlText w:val="•"/>
      <w:lvlJc w:val="left"/>
      <w:pPr>
        <w:ind w:left="7716" w:hanging="240"/>
      </w:pPr>
      <w:rPr>
        <w:rFonts w:hint="default"/>
        <w:lang w:val="en-US" w:eastAsia="en-US" w:bidi="ar-SA"/>
      </w:rPr>
    </w:lvl>
  </w:abstractNum>
  <w:abstractNum w:abstractNumId="11" w15:restartNumberingAfterBreak="0">
    <w:nsid w:val="5C04455D"/>
    <w:multiLevelType w:val="hybridMultilevel"/>
    <w:tmpl w:val="79F87F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476ADD"/>
    <w:multiLevelType w:val="hybridMultilevel"/>
    <w:tmpl w:val="C968102A"/>
    <w:lvl w:ilvl="0" w:tplc="665EACF6">
      <w:start w:val="1"/>
      <w:numFmt w:val="decimal"/>
      <w:lvlText w:val="%1."/>
      <w:lvlJc w:val="left"/>
      <w:pPr>
        <w:ind w:left="340" w:hanging="240"/>
        <w:jc w:val="left"/>
      </w:pPr>
      <w:rPr>
        <w:rFonts w:ascii="Times New Roman" w:eastAsia="Times New Roman" w:hAnsi="Times New Roman" w:cs="Times New Roman" w:hint="default"/>
        <w:b w:val="0"/>
        <w:bCs w:val="0"/>
        <w:i w:val="0"/>
        <w:iCs w:val="0"/>
        <w:w w:val="100"/>
        <w:sz w:val="24"/>
        <w:szCs w:val="24"/>
        <w:lang w:val="en-US" w:eastAsia="en-US" w:bidi="ar-SA"/>
      </w:rPr>
    </w:lvl>
    <w:lvl w:ilvl="1" w:tplc="C34E36FA">
      <w:numFmt w:val="bullet"/>
      <w:lvlText w:val="•"/>
      <w:lvlJc w:val="left"/>
      <w:pPr>
        <w:ind w:left="1262" w:hanging="240"/>
      </w:pPr>
      <w:rPr>
        <w:rFonts w:hint="default"/>
        <w:lang w:val="en-US" w:eastAsia="en-US" w:bidi="ar-SA"/>
      </w:rPr>
    </w:lvl>
    <w:lvl w:ilvl="2" w:tplc="865CF7AC">
      <w:numFmt w:val="bullet"/>
      <w:lvlText w:val="•"/>
      <w:lvlJc w:val="left"/>
      <w:pPr>
        <w:ind w:left="2184" w:hanging="240"/>
      </w:pPr>
      <w:rPr>
        <w:rFonts w:hint="default"/>
        <w:lang w:val="en-US" w:eastAsia="en-US" w:bidi="ar-SA"/>
      </w:rPr>
    </w:lvl>
    <w:lvl w:ilvl="3" w:tplc="137275A0">
      <w:numFmt w:val="bullet"/>
      <w:lvlText w:val="•"/>
      <w:lvlJc w:val="left"/>
      <w:pPr>
        <w:ind w:left="3106" w:hanging="240"/>
      </w:pPr>
      <w:rPr>
        <w:rFonts w:hint="default"/>
        <w:lang w:val="en-US" w:eastAsia="en-US" w:bidi="ar-SA"/>
      </w:rPr>
    </w:lvl>
    <w:lvl w:ilvl="4" w:tplc="0F38430A">
      <w:numFmt w:val="bullet"/>
      <w:lvlText w:val="•"/>
      <w:lvlJc w:val="left"/>
      <w:pPr>
        <w:ind w:left="4028" w:hanging="240"/>
      </w:pPr>
      <w:rPr>
        <w:rFonts w:hint="default"/>
        <w:lang w:val="en-US" w:eastAsia="en-US" w:bidi="ar-SA"/>
      </w:rPr>
    </w:lvl>
    <w:lvl w:ilvl="5" w:tplc="5FC8E4E8">
      <w:numFmt w:val="bullet"/>
      <w:lvlText w:val="•"/>
      <w:lvlJc w:val="left"/>
      <w:pPr>
        <w:ind w:left="4950" w:hanging="240"/>
      </w:pPr>
      <w:rPr>
        <w:rFonts w:hint="default"/>
        <w:lang w:val="en-US" w:eastAsia="en-US" w:bidi="ar-SA"/>
      </w:rPr>
    </w:lvl>
    <w:lvl w:ilvl="6" w:tplc="1BA28812">
      <w:numFmt w:val="bullet"/>
      <w:lvlText w:val="•"/>
      <w:lvlJc w:val="left"/>
      <w:pPr>
        <w:ind w:left="5872" w:hanging="240"/>
      </w:pPr>
      <w:rPr>
        <w:rFonts w:hint="default"/>
        <w:lang w:val="en-US" w:eastAsia="en-US" w:bidi="ar-SA"/>
      </w:rPr>
    </w:lvl>
    <w:lvl w:ilvl="7" w:tplc="B0182CA4">
      <w:numFmt w:val="bullet"/>
      <w:lvlText w:val="•"/>
      <w:lvlJc w:val="left"/>
      <w:pPr>
        <w:ind w:left="6794" w:hanging="240"/>
      </w:pPr>
      <w:rPr>
        <w:rFonts w:hint="default"/>
        <w:lang w:val="en-US" w:eastAsia="en-US" w:bidi="ar-SA"/>
      </w:rPr>
    </w:lvl>
    <w:lvl w:ilvl="8" w:tplc="16BC97E2">
      <w:numFmt w:val="bullet"/>
      <w:lvlText w:val="•"/>
      <w:lvlJc w:val="left"/>
      <w:pPr>
        <w:ind w:left="7716" w:hanging="240"/>
      </w:pPr>
      <w:rPr>
        <w:rFonts w:hint="default"/>
        <w:lang w:val="en-US" w:eastAsia="en-US" w:bidi="ar-SA"/>
      </w:rPr>
    </w:lvl>
  </w:abstractNum>
  <w:abstractNum w:abstractNumId="13" w15:restartNumberingAfterBreak="0">
    <w:nsid w:val="6ADE1E6B"/>
    <w:multiLevelType w:val="hybridMultilevel"/>
    <w:tmpl w:val="48E0498E"/>
    <w:lvl w:ilvl="0" w:tplc="04090001">
      <w:start w:val="1"/>
      <w:numFmt w:val="bullet"/>
      <w:lvlText w:val=""/>
      <w:lvlJc w:val="left"/>
      <w:pPr>
        <w:ind w:left="460" w:hanging="360"/>
      </w:pPr>
      <w:rPr>
        <w:rFonts w:ascii="Symbol" w:hAnsi="Symbol" w:hint="default"/>
        <w:b w:val="0"/>
        <w:bCs w:val="0"/>
        <w:i w:val="0"/>
        <w:iCs w:val="0"/>
        <w:w w:val="100"/>
        <w:sz w:val="24"/>
        <w:szCs w:val="24"/>
        <w:lang w:val="en-US" w:eastAsia="en-US" w:bidi="ar-SA"/>
      </w:rPr>
    </w:lvl>
    <w:lvl w:ilvl="1" w:tplc="3ED27366">
      <w:numFmt w:val="bullet"/>
      <w:lvlText w:val="•"/>
      <w:lvlJc w:val="left"/>
      <w:pPr>
        <w:ind w:left="1262" w:hanging="240"/>
      </w:pPr>
      <w:rPr>
        <w:rFonts w:hint="default"/>
        <w:lang w:val="en-US" w:eastAsia="en-US" w:bidi="ar-SA"/>
      </w:rPr>
    </w:lvl>
    <w:lvl w:ilvl="2" w:tplc="7EC84636">
      <w:numFmt w:val="bullet"/>
      <w:lvlText w:val="•"/>
      <w:lvlJc w:val="left"/>
      <w:pPr>
        <w:ind w:left="2184" w:hanging="240"/>
      </w:pPr>
      <w:rPr>
        <w:rFonts w:hint="default"/>
        <w:lang w:val="en-US" w:eastAsia="en-US" w:bidi="ar-SA"/>
      </w:rPr>
    </w:lvl>
    <w:lvl w:ilvl="3" w:tplc="F68290D4">
      <w:numFmt w:val="bullet"/>
      <w:lvlText w:val="•"/>
      <w:lvlJc w:val="left"/>
      <w:pPr>
        <w:ind w:left="3106" w:hanging="240"/>
      </w:pPr>
      <w:rPr>
        <w:rFonts w:hint="default"/>
        <w:lang w:val="en-US" w:eastAsia="en-US" w:bidi="ar-SA"/>
      </w:rPr>
    </w:lvl>
    <w:lvl w:ilvl="4" w:tplc="B184C4B6">
      <w:numFmt w:val="bullet"/>
      <w:lvlText w:val="•"/>
      <w:lvlJc w:val="left"/>
      <w:pPr>
        <w:ind w:left="4028" w:hanging="240"/>
      </w:pPr>
      <w:rPr>
        <w:rFonts w:hint="default"/>
        <w:lang w:val="en-US" w:eastAsia="en-US" w:bidi="ar-SA"/>
      </w:rPr>
    </w:lvl>
    <w:lvl w:ilvl="5" w:tplc="36E42600">
      <w:numFmt w:val="bullet"/>
      <w:lvlText w:val="•"/>
      <w:lvlJc w:val="left"/>
      <w:pPr>
        <w:ind w:left="4950" w:hanging="240"/>
      </w:pPr>
      <w:rPr>
        <w:rFonts w:hint="default"/>
        <w:lang w:val="en-US" w:eastAsia="en-US" w:bidi="ar-SA"/>
      </w:rPr>
    </w:lvl>
    <w:lvl w:ilvl="6" w:tplc="1954F938">
      <w:numFmt w:val="bullet"/>
      <w:lvlText w:val="•"/>
      <w:lvlJc w:val="left"/>
      <w:pPr>
        <w:ind w:left="5872" w:hanging="240"/>
      </w:pPr>
      <w:rPr>
        <w:rFonts w:hint="default"/>
        <w:lang w:val="en-US" w:eastAsia="en-US" w:bidi="ar-SA"/>
      </w:rPr>
    </w:lvl>
    <w:lvl w:ilvl="7" w:tplc="868C44BE">
      <w:numFmt w:val="bullet"/>
      <w:lvlText w:val="•"/>
      <w:lvlJc w:val="left"/>
      <w:pPr>
        <w:ind w:left="6794" w:hanging="240"/>
      </w:pPr>
      <w:rPr>
        <w:rFonts w:hint="default"/>
        <w:lang w:val="en-US" w:eastAsia="en-US" w:bidi="ar-SA"/>
      </w:rPr>
    </w:lvl>
    <w:lvl w:ilvl="8" w:tplc="78363BC0">
      <w:numFmt w:val="bullet"/>
      <w:lvlText w:val="•"/>
      <w:lvlJc w:val="left"/>
      <w:pPr>
        <w:ind w:left="7716" w:hanging="240"/>
      </w:pPr>
      <w:rPr>
        <w:rFonts w:hint="default"/>
        <w:lang w:val="en-US" w:eastAsia="en-US" w:bidi="ar-SA"/>
      </w:rPr>
    </w:lvl>
  </w:abstractNum>
  <w:num w:numId="1">
    <w:abstractNumId w:val="6"/>
  </w:num>
  <w:num w:numId="2">
    <w:abstractNumId w:val="1"/>
  </w:num>
  <w:num w:numId="3">
    <w:abstractNumId w:val="10"/>
  </w:num>
  <w:num w:numId="4">
    <w:abstractNumId w:val="12"/>
  </w:num>
  <w:num w:numId="5">
    <w:abstractNumId w:val="3"/>
  </w:num>
  <w:num w:numId="6">
    <w:abstractNumId w:val="5"/>
  </w:num>
  <w:num w:numId="7">
    <w:abstractNumId w:val="8"/>
  </w:num>
  <w:num w:numId="8">
    <w:abstractNumId w:val="13"/>
  </w:num>
  <w:num w:numId="9">
    <w:abstractNumId w:val="7"/>
  </w:num>
  <w:num w:numId="10">
    <w:abstractNumId w:val="4"/>
  </w:num>
  <w:num w:numId="11">
    <w:abstractNumId w:val="0"/>
  </w:num>
  <w:num w:numId="12">
    <w:abstractNumId w:val="2"/>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59A"/>
    <w:rsid w:val="00026C4B"/>
    <w:rsid w:val="00067137"/>
    <w:rsid w:val="0044536F"/>
    <w:rsid w:val="00543CC4"/>
    <w:rsid w:val="005E0A8E"/>
    <w:rsid w:val="005F2E3C"/>
    <w:rsid w:val="00762452"/>
    <w:rsid w:val="008D64DF"/>
    <w:rsid w:val="00A91317"/>
    <w:rsid w:val="00AE559A"/>
    <w:rsid w:val="00E7499C"/>
    <w:rsid w:val="00EF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FB9668"/>
  <w15:docId w15:val="{0687A495-E72D-5C47-8D9A-F56A621CD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40"/>
    </w:pPr>
    <w:rPr>
      <w:sz w:val="24"/>
      <w:szCs w:val="24"/>
    </w:rPr>
  </w:style>
  <w:style w:type="paragraph" w:styleId="Title">
    <w:name w:val="Title"/>
    <w:basedOn w:val="Normal"/>
    <w:uiPriority w:val="10"/>
    <w:qFormat/>
    <w:pPr>
      <w:spacing w:before="76"/>
      <w:ind w:left="100"/>
    </w:pPr>
    <w:rPr>
      <w:b/>
      <w:bCs/>
      <w:sz w:val="24"/>
      <w:szCs w:val="24"/>
    </w:rPr>
  </w:style>
  <w:style w:type="paragraph" w:styleId="ListParagraph">
    <w:name w:val="List Paragraph"/>
    <w:basedOn w:val="Normal"/>
    <w:uiPriority w:val="34"/>
    <w:qFormat/>
    <w:pPr>
      <w:ind w:left="340" w:hanging="241"/>
    </w:pPr>
  </w:style>
  <w:style w:type="paragraph" w:customStyle="1" w:styleId="TableParagraph">
    <w:name w:val="Table Paragraph"/>
    <w:basedOn w:val="Normal"/>
    <w:uiPriority w:val="1"/>
    <w:qFormat/>
  </w:style>
  <w:style w:type="table" w:styleId="TableGrid">
    <w:name w:val="Table Grid"/>
    <w:basedOn w:val="TableNormal"/>
    <w:uiPriority w:val="39"/>
    <w:rsid w:val="00543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67137"/>
    <w:pPr>
      <w:widowControl/>
      <w:autoSpaceDE/>
      <w:autoSpaceDN/>
      <w:spacing w:before="100" w:beforeAutospacing="1" w:after="100" w:afterAutospacing="1"/>
    </w:pPr>
    <w:rPr>
      <w:sz w:val="24"/>
      <w:szCs w:val="24"/>
    </w:rPr>
  </w:style>
  <w:style w:type="character" w:styleId="Hyperlink">
    <w:name w:val="Hyperlink"/>
    <w:basedOn w:val="DefaultParagraphFont"/>
    <w:uiPriority w:val="99"/>
    <w:unhideWhenUsed/>
    <w:rsid w:val="00067137"/>
    <w:rPr>
      <w:color w:val="0000FF" w:themeColor="hyperlink"/>
      <w:u w:val="single"/>
    </w:rPr>
  </w:style>
  <w:style w:type="character" w:styleId="UnresolvedMention">
    <w:name w:val="Unresolved Mention"/>
    <w:basedOn w:val="DefaultParagraphFont"/>
    <w:uiPriority w:val="99"/>
    <w:semiHidden/>
    <w:unhideWhenUsed/>
    <w:rsid w:val="00067137"/>
    <w:rPr>
      <w:color w:val="605E5C"/>
      <w:shd w:val="clear" w:color="auto" w:fill="E1DFDD"/>
    </w:rPr>
  </w:style>
  <w:style w:type="character" w:styleId="Strong">
    <w:name w:val="Strong"/>
    <w:basedOn w:val="DefaultParagraphFont"/>
    <w:uiPriority w:val="22"/>
    <w:qFormat/>
    <w:rsid w:val="00067137"/>
    <w:rPr>
      <w:b/>
      <w:bCs/>
    </w:rPr>
  </w:style>
  <w:style w:type="character" w:styleId="Emphasis">
    <w:name w:val="Emphasis"/>
    <w:basedOn w:val="DefaultParagraphFont"/>
    <w:uiPriority w:val="20"/>
    <w:qFormat/>
    <w:rsid w:val="00026C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131559">
      <w:bodyDiv w:val="1"/>
      <w:marLeft w:val="0"/>
      <w:marRight w:val="0"/>
      <w:marTop w:val="0"/>
      <w:marBottom w:val="0"/>
      <w:divBdr>
        <w:top w:val="none" w:sz="0" w:space="0" w:color="auto"/>
        <w:left w:val="none" w:sz="0" w:space="0" w:color="auto"/>
        <w:bottom w:val="none" w:sz="0" w:space="0" w:color="auto"/>
        <w:right w:val="none" w:sz="0" w:space="0" w:color="auto"/>
      </w:divBdr>
    </w:div>
    <w:div w:id="1147471454">
      <w:bodyDiv w:val="1"/>
      <w:marLeft w:val="0"/>
      <w:marRight w:val="0"/>
      <w:marTop w:val="0"/>
      <w:marBottom w:val="0"/>
      <w:divBdr>
        <w:top w:val="none" w:sz="0" w:space="0" w:color="auto"/>
        <w:left w:val="none" w:sz="0" w:space="0" w:color="auto"/>
        <w:bottom w:val="none" w:sz="0" w:space="0" w:color="auto"/>
        <w:right w:val="none" w:sz="0" w:space="0" w:color="auto"/>
      </w:divBdr>
      <w:divsChild>
        <w:div w:id="730468538">
          <w:marLeft w:val="0"/>
          <w:marRight w:val="0"/>
          <w:marTop w:val="0"/>
          <w:marBottom w:val="0"/>
          <w:divBdr>
            <w:top w:val="none" w:sz="0" w:space="0" w:color="auto"/>
            <w:left w:val="none" w:sz="0" w:space="0" w:color="auto"/>
            <w:bottom w:val="none" w:sz="0" w:space="0" w:color="auto"/>
            <w:right w:val="none" w:sz="0" w:space="0" w:color="auto"/>
          </w:divBdr>
        </w:div>
      </w:divsChild>
    </w:div>
    <w:div w:id="1297948815">
      <w:bodyDiv w:val="1"/>
      <w:marLeft w:val="0"/>
      <w:marRight w:val="0"/>
      <w:marTop w:val="0"/>
      <w:marBottom w:val="0"/>
      <w:divBdr>
        <w:top w:val="none" w:sz="0" w:space="0" w:color="auto"/>
        <w:left w:val="none" w:sz="0" w:space="0" w:color="auto"/>
        <w:bottom w:val="none" w:sz="0" w:space="0" w:color="auto"/>
        <w:right w:val="none" w:sz="0" w:space="0" w:color="auto"/>
      </w:divBdr>
    </w:div>
    <w:div w:id="1564440370">
      <w:bodyDiv w:val="1"/>
      <w:marLeft w:val="0"/>
      <w:marRight w:val="0"/>
      <w:marTop w:val="0"/>
      <w:marBottom w:val="0"/>
      <w:divBdr>
        <w:top w:val="none" w:sz="0" w:space="0" w:color="auto"/>
        <w:left w:val="none" w:sz="0" w:space="0" w:color="auto"/>
        <w:bottom w:val="none" w:sz="0" w:space="0" w:color="auto"/>
        <w:right w:val="none" w:sz="0" w:space="0" w:color="auto"/>
      </w:divBdr>
      <w:divsChild>
        <w:div w:id="1729721162">
          <w:marLeft w:val="0"/>
          <w:marRight w:val="0"/>
          <w:marTop w:val="0"/>
          <w:marBottom w:val="0"/>
          <w:divBdr>
            <w:top w:val="none" w:sz="0" w:space="0" w:color="auto"/>
            <w:left w:val="none" w:sz="0" w:space="0" w:color="auto"/>
            <w:bottom w:val="none" w:sz="0" w:space="0" w:color="auto"/>
            <w:right w:val="none" w:sz="0" w:space="0" w:color="auto"/>
          </w:divBdr>
          <w:divsChild>
            <w:div w:id="1160199809">
              <w:marLeft w:val="0"/>
              <w:marRight w:val="0"/>
              <w:marTop w:val="450"/>
              <w:marBottom w:val="450"/>
              <w:divBdr>
                <w:top w:val="single" w:sz="6" w:space="0" w:color="EEEEEE"/>
                <w:left w:val="single" w:sz="6" w:space="0" w:color="EEEEEE"/>
                <w:bottom w:val="single" w:sz="6" w:space="0" w:color="EEEEEE"/>
                <w:right w:val="single" w:sz="6" w:space="0" w:color="EEEEEE"/>
              </w:divBdr>
              <w:divsChild>
                <w:div w:id="10466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1504">
          <w:marLeft w:val="0"/>
          <w:marRight w:val="0"/>
          <w:marTop w:val="0"/>
          <w:marBottom w:val="0"/>
          <w:divBdr>
            <w:top w:val="single" w:sz="6" w:space="15" w:color="EEEEEE"/>
            <w:left w:val="none" w:sz="0" w:space="0" w:color="auto"/>
            <w:bottom w:val="none" w:sz="0" w:space="0" w:color="auto"/>
            <w:right w:val="none" w:sz="0" w:space="0" w:color="auto"/>
          </w:divBdr>
          <w:divsChild>
            <w:div w:id="1140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2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ls-pa.client.renweb.com/oa/register.cfm?memberid=152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laurentius.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Margy Bogan</dc:creator>
  <cp:lastModifiedBy>Microsoft Office User</cp:lastModifiedBy>
  <cp:revision>9</cp:revision>
  <dcterms:created xsi:type="dcterms:W3CDTF">2021-11-30T15:24:00Z</dcterms:created>
  <dcterms:modified xsi:type="dcterms:W3CDTF">2022-02-03T14:16:00Z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2011-12-20T00:00:00Z</vt:filetime>
  </property>
  <property fmtid="{D5CDD505-2E9C-101B-9397-08002B2CF9AE}" pid="3" name="Creator">
    <vt:lpwstr>Microsoft® Word 2010</vt:lpwstr>
  </property>
  <property fmtid="{D5CDD505-2E9C-101B-9397-08002B2CF9AE}" pid="4" name="LastSaved">
    <vt:filetime>2021-11-30T00:00:00Z</vt:filetime>
  </property>
</Properties>
</file>